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2CD26" w14:textId="77777777" w:rsidR="00FD256D" w:rsidRDefault="00FD256D" w:rsidP="00FD256D">
      <w:pPr>
        <w:pStyle w:val="Default"/>
        <w:rPr>
          <w:sz w:val="22"/>
          <w:szCs w:val="22"/>
        </w:rPr>
      </w:pPr>
    </w:p>
    <w:p w14:paraId="3084F3C9" w14:textId="77777777" w:rsidR="00FD256D" w:rsidRDefault="00FD256D" w:rsidP="00FD256D">
      <w:pPr>
        <w:pStyle w:val="Default"/>
        <w:rPr>
          <w:sz w:val="22"/>
          <w:szCs w:val="22"/>
        </w:rPr>
      </w:pPr>
    </w:p>
    <w:p w14:paraId="77893CB5" w14:textId="77777777" w:rsidR="00FD256D" w:rsidRDefault="00FD256D" w:rsidP="00FD256D">
      <w:pPr>
        <w:pStyle w:val="Default"/>
        <w:jc w:val="center"/>
        <w:rPr>
          <w:b/>
          <w:sz w:val="72"/>
          <w:szCs w:val="72"/>
        </w:rPr>
      </w:pPr>
      <w:r w:rsidRPr="005172AD">
        <w:rPr>
          <w:b/>
          <w:noProof/>
          <w:sz w:val="72"/>
          <w:szCs w:val="72"/>
          <w:lang w:val="en-ZA" w:eastAsia="en-ZA" w:bidi="ar-SA"/>
        </w:rPr>
        <w:drawing>
          <wp:inline distT="0" distB="0" distL="0" distR="0" wp14:anchorId="1E63F756" wp14:editId="7C146D83">
            <wp:extent cx="1837690" cy="1492250"/>
            <wp:effectExtent l="19050" t="0" r="0" b="0"/>
            <wp:docPr id="4" name="Picture 1" descr="Final%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20logo(1)"/>
                    <pic:cNvPicPr>
                      <a:picLocks noChangeAspect="1" noChangeArrowheads="1"/>
                    </pic:cNvPicPr>
                  </pic:nvPicPr>
                  <pic:blipFill>
                    <a:blip r:embed="rId10" cstate="print"/>
                    <a:srcRect/>
                    <a:stretch>
                      <a:fillRect/>
                    </a:stretch>
                  </pic:blipFill>
                  <pic:spPr bwMode="auto">
                    <a:xfrm>
                      <a:off x="0" y="0"/>
                      <a:ext cx="1837690" cy="1492250"/>
                    </a:xfrm>
                    <a:prstGeom prst="rect">
                      <a:avLst/>
                    </a:prstGeom>
                    <a:noFill/>
                    <a:ln w="9525">
                      <a:noFill/>
                      <a:miter lim="800000"/>
                      <a:headEnd/>
                      <a:tailEnd/>
                    </a:ln>
                  </pic:spPr>
                </pic:pic>
              </a:graphicData>
            </a:graphic>
          </wp:inline>
        </w:drawing>
      </w:r>
    </w:p>
    <w:p w14:paraId="66EAF206" w14:textId="77777777" w:rsidR="00FD256D" w:rsidRDefault="00FD256D" w:rsidP="00FD256D">
      <w:pPr>
        <w:pStyle w:val="Default"/>
        <w:jc w:val="center"/>
        <w:rPr>
          <w:b/>
          <w:sz w:val="72"/>
          <w:szCs w:val="72"/>
        </w:rPr>
      </w:pPr>
    </w:p>
    <w:p w14:paraId="5E53BD33" w14:textId="3E043337" w:rsidR="00FD256D" w:rsidRPr="00405B7F" w:rsidRDefault="00FD256D" w:rsidP="00FD256D">
      <w:pPr>
        <w:pStyle w:val="Default"/>
        <w:jc w:val="center"/>
        <w:rPr>
          <w:b/>
          <w:sz w:val="72"/>
          <w:szCs w:val="72"/>
        </w:rPr>
      </w:pPr>
      <w:r w:rsidRPr="00405B7F">
        <w:rPr>
          <w:b/>
          <w:sz w:val="72"/>
          <w:szCs w:val="72"/>
        </w:rPr>
        <w:t>Human Resource</w:t>
      </w:r>
      <w:r w:rsidR="001C5478">
        <w:rPr>
          <w:b/>
          <w:sz w:val="72"/>
          <w:szCs w:val="72"/>
        </w:rPr>
        <w:t>s</w:t>
      </w:r>
      <w:r w:rsidR="002D7040">
        <w:rPr>
          <w:b/>
          <w:sz w:val="72"/>
          <w:szCs w:val="72"/>
        </w:rPr>
        <w:t xml:space="preserve"> </w:t>
      </w:r>
      <w:r w:rsidRPr="00405B7F">
        <w:rPr>
          <w:b/>
          <w:sz w:val="72"/>
          <w:szCs w:val="72"/>
        </w:rPr>
        <w:t xml:space="preserve">Plan </w:t>
      </w:r>
    </w:p>
    <w:p w14:paraId="4D8E3261" w14:textId="1F3E1F3C" w:rsidR="00FD256D" w:rsidRPr="00405B7F" w:rsidRDefault="00FD256D" w:rsidP="00FD256D">
      <w:pPr>
        <w:pStyle w:val="Default"/>
        <w:jc w:val="center"/>
        <w:rPr>
          <w:sz w:val="72"/>
          <w:szCs w:val="72"/>
        </w:rPr>
      </w:pPr>
      <w:r w:rsidRPr="00405B7F">
        <w:rPr>
          <w:b/>
          <w:sz w:val="72"/>
          <w:szCs w:val="72"/>
        </w:rPr>
        <w:t xml:space="preserve"> </w:t>
      </w:r>
      <w:r>
        <w:rPr>
          <w:b/>
          <w:sz w:val="72"/>
          <w:szCs w:val="72"/>
        </w:rPr>
        <w:t>202</w:t>
      </w:r>
      <w:r w:rsidR="002D7040">
        <w:rPr>
          <w:b/>
          <w:sz w:val="72"/>
          <w:szCs w:val="72"/>
        </w:rPr>
        <w:t>1</w:t>
      </w:r>
      <w:r>
        <w:rPr>
          <w:b/>
          <w:sz w:val="72"/>
          <w:szCs w:val="72"/>
        </w:rPr>
        <w:t>-202</w:t>
      </w:r>
      <w:r w:rsidR="002D7040">
        <w:rPr>
          <w:b/>
          <w:sz w:val="72"/>
          <w:szCs w:val="72"/>
        </w:rPr>
        <w:t>2</w:t>
      </w:r>
    </w:p>
    <w:p w14:paraId="632F9FCF" w14:textId="77777777" w:rsidR="00FD256D" w:rsidRDefault="00FD256D" w:rsidP="00FD256D">
      <w:pPr>
        <w:pStyle w:val="Default"/>
        <w:rPr>
          <w:i/>
          <w:iCs/>
          <w:sz w:val="22"/>
          <w:szCs w:val="22"/>
        </w:rPr>
      </w:pPr>
    </w:p>
    <w:p w14:paraId="3512A99B" w14:textId="77777777" w:rsidR="00FD256D" w:rsidRDefault="00FD256D" w:rsidP="00FD256D">
      <w:pPr>
        <w:pStyle w:val="Default"/>
        <w:jc w:val="center"/>
        <w:rPr>
          <w:i/>
          <w:iCs/>
          <w:sz w:val="22"/>
          <w:szCs w:val="22"/>
        </w:rPr>
      </w:pPr>
    </w:p>
    <w:p w14:paraId="28017E3F" w14:textId="77777777" w:rsidR="00FD256D" w:rsidRDefault="00FD256D" w:rsidP="00FD256D">
      <w:pPr>
        <w:pStyle w:val="Default"/>
        <w:rPr>
          <w:i/>
          <w:iCs/>
          <w:sz w:val="22"/>
          <w:szCs w:val="22"/>
        </w:rPr>
      </w:pPr>
    </w:p>
    <w:p w14:paraId="5C54EFAE" w14:textId="77777777" w:rsidR="00FD256D" w:rsidRDefault="00FD256D" w:rsidP="00FD256D">
      <w:pPr>
        <w:pStyle w:val="Default"/>
        <w:rPr>
          <w:i/>
          <w:iCs/>
          <w:sz w:val="22"/>
          <w:szCs w:val="22"/>
        </w:rPr>
      </w:pPr>
    </w:p>
    <w:p w14:paraId="417BDA46" w14:textId="77777777" w:rsidR="00FD256D" w:rsidRDefault="00FD256D" w:rsidP="00FD256D">
      <w:pPr>
        <w:pStyle w:val="Default"/>
        <w:rPr>
          <w:i/>
          <w:iCs/>
          <w:sz w:val="22"/>
          <w:szCs w:val="22"/>
        </w:rPr>
      </w:pPr>
    </w:p>
    <w:p w14:paraId="47719721" w14:textId="77777777" w:rsidR="00FD256D" w:rsidRDefault="00FD256D" w:rsidP="00FD256D">
      <w:pPr>
        <w:pStyle w:val="Default"/>
        <w:rPr>
          <w:i/>
          <w:iCs/>
          <w:sz w:val="22"/>
          <w:szCs w:val="22"/>
        </w:rPr>
      </w:pPr>
    </w:p>
    <w:p w14:paraId="6BBFB5D0" w14:textId="77777777" w:rsidR="00FD256D" w:rsidRDefault="00FD256D" w:rsidP="00FD256D">
      <w:pPr>
        <w:pStyle w:val="Default"/>
        <w:rPr>
          <w:i/>
          <w:iCs/>
          <w:sz w:val="22"/>
          <w:szCs w:val="22"/>
        </w:rPr>
      </w:pPr>
    </w:p>
    <w:p w14:paraId="34AECAD3" w14:textId="77777777" w:rsidR="00FD256D" w:rsidRDefault="00FD256D" w:rsidP="00FD256D">
      <w:pPr>
        <w:pStyle w:val="Default"/>
        <w:rPr>
          <w:i/>
          <w:iCs/>
          <w:sz w:val="22"/>
          <w:szCs w:val="22"/>
        </w:rPr>
      </w:pPr>
      <w:r>
        <w:rPr>
          <w:i/>
          <w:iCs/>
          <w:sz w:val="22"/>
          <w:szCs w:val="22"/>
        </w:rPr>
        <w:t xml:space="preserve">     </w:t>
      </w:r>
      <w:r>
        <w:rPr>
          <w:i/>
          <w:iCs/>
          <w:noProof/>
          <w:sz w:val="22"/>
          <w:szCs w:val="22"/>
          <w:lang w:val="en-ZA" w:eastAsia="en-ZA" w:bidi="ar-SA"/>
        </w:rPr>
        <w:drawing>
          <wp:inline distT="0" distB="0" distL="0" distR="0" wp14:anchorId="36BA4189" wp14:editId="227103DB">
            <wp:extent cx="5314950" cy="1914525"/>
            <wp:effectExtent l="19050" t="0" r="0" b="0"/>
            <wp:docPr id="3" name="Picture 2" descr="C:\Users\jeanette\AppData\Local\Microsoft\Windows\Temporary Internet Files\Content.IE5\SWNE8DYB\MCj043712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ette\AppData\Local\Microsoft\Windows\Temporary Internet Files\Content.IE5\SWNE8DYB\MCj04371210000[1].wmf"/>
                    <pic:cNvPicPr>
                      <a:picLocks noChangeAspect="1" noChangeArrowheads="1"/>
                    </pic:cNvPicPr>
                  </pic:nvPicPr>
                  <pic:blipFill>
                    <a:blip r:embed="rId11" cstate="print"/>
                    <a:srcRect/>
                    <a:stretch>
                      <a:fillRect/>
                    </a:stretch>
                  </pic:blipFill>
                  <pic:spPr bwMode="auto">
                    <a:xfrm>
                      <a:off x="0" y="0"/>
                      <a:ext cx="5314950" cy="1914525"/>
                    </a:xfrm>
                    <a:prstGeom prst="rect">
                      <a:avLst/>
                    </a:prstGeom>
                    <a:noFill/>
                    <a:ln w="9525">
                      <a:noFill/>
                      <a:miter lim="800000"/>
                      <a:headEnd/>
                      <a:tailEnd/>
                    </a:ln>
                  </pic:spPr>
                </pic:pic>
              </a:graphicData>
            </a:graphic>
          </wp:inline>
        </w:drawing>
      </w:r>
    </w:p>
    <w:p w14:paraId="30A7C79C" w14:textId="77777777" w:rsidR="00FD256D" w:rsidRDefault="00FD256D" w:rsidP="00FD256D">
      <w:pPr>
        <w:pStyle w:val="Default"/>
        <w:rPr>
          <w:i/>
          <w:iCs/>
          <w:sz w:val="22"/>
          <w:szCs w:val="22"/>
        </w:rPr>
      </w:pPr>
    </w:p>
    <w:p w14:paraId="2FA18609" w14:textId="77777777" w:rsidR="00FD256D" w:rsidRDefault="00FD256D" w:rsidP="00FD256D">
      <w:pPr>
        <w:pStyle w:val="Default"/>
        <w:rPr>
          <w:i/>
          <w:iCs/>
          <w:sz w:val="22"/>
          <w:szCs w:val="22"/>
        </w:rPr>
      </w:pPr>
    </w:p>
    <w:p w14:paraId="629FE35B" w14:textId="77777777" w:rsidR="00FD256D" w:rsidRDefault="00FD256D" w:rsidP="00FD256D">
      <w:pPr>
        <w:pStyle w:val="Default"/>
        <w:rPr>
          <w:i/>
          <w:iCs/>
          <w:sz w:val="22"/>
          <w:szCs w:val="22"/>
        </w:rPr>
      </w:pPr>
    </w:p>
    <w:p w14:paraId="2AE1FCF7" w14:textId="77777777" w:rsidR="00FD256D" w:rsidRDefault="00FD256D" w:rsidP="00FD256D">
      <w:pPr>
        <w:pStyle w:val="Default"/>
        <w:rPr>
          <w:i/>
          <w:iCs/>
          <w:sz w:val="22"/>
          <w:szCs w:val="22"/>
        </w:rPr>
      </w:pPr>
    </w:p>
    <w:p w14:paraId="3AB26094" w14:textId="77777777" w:rsidR="00FD256D" w:rsidRDefault="00FD256D" w:rsidP="00FD256D">
      <w:pPr>
        <w:pStyle w:val="Default"/>
        <w:rPr>
          <w:i/>
          <w:iCs/>
          <w:sz w:val="22"/>
          <w:szCs w:val="22"/>
        </w:rPr>
      </w:pPr>
    </w:p>
    <w:p w14:paraId="682FE73A" w14:textId="77777777" w:rsidR="00FD256D" w:rsidRPr="00692128" w:rsidRDefault="00FD256D" w:rsidP="00FD256D">
      <w:pPr>
        <w:pStyle w:val="Default"/>
        <w:rPr>
          <w:b/>
          <w:i/>
          <w:iCs/>
          <w:color w:val="8496B0" w:themeColor="text2" w:themeTint="99"/>
          <w:sz w:val="20"/>
          <w:szCs w:val="20"/>
        </w:rPr>
      </w:pPr>
      <w:r w:rsidRPr="00692128">
        <w:rPr>
          <w:b/>
          <w:i/>
          <w:iCs/>
          <w:color w:val="8496B0" w:themeColor="text2" w:themeTint="99"/>
          <w:sz w:val="20"/>
          <w:szCs w:val="20"/>
        </w:rPr>
        <w:t>“Transforming the Human Resource Function to ensure that Amajuba District Municipality has the right people, in the right jobs, with the right skills and abilities, with a true sense of personal value, and a commitment to providing high quality service to the Amajuba District community”.</w:t>
      </w:r>
    </w:p>
    <w:p w14:paraId="10C697A1" w14:textId="77777777" w:rsidR="00FD256D" w:rsidRDefault="00FD256D" w:rsidP="00FD256D">
      <w:pPr>
        <w:pStyle w:val="Default"/>
        <w:rPr>
          <w:i/>
          <w:iCs/>
          <w:sz w:val="22"/>
          <w:szCs w:val="22"/>
        </w:rPr>
      </w:pPr>
    </w:p>
    <w:p w14:paraId="2DB3C31F" w14:textId="77777777" w:rsidR="00FD256D" w:rsidRDefault="00FD256D" w:rsidP="00FD256D">
      <w:pPr>
        <w:pStyle w:val="Default"/>
        <w:jc w:val="right"/>
        <w:rPr>
          <w:i/>
          <w:iCs/>
          <w:sz w:val="22"/>
          <w:szCs w:val="22"/>
        </w:rPr>
      </w:pPr>
    </w:p>
    <w:p w14:paraId="6451489D" w14:textId="77777777" w:rsidR="00FD256D" w:rsidRDefault="00FD256D" w:rsidP="00FD256D">
      <w:pPr>
        <w:pStyle w:val="Default"/>
        <w:rPr>
          <w:i/>
          <w:iCs/>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p>
    <w:sdt>
      <w:sdtPr>
        <w:rPr>
          <w:smallCaps w:val="0"/>
          <w:spacing w:val="0"/>
          <w:sz w:val="20"/>
          <w:szCs w:val="20"/>
        </w:rPr>
        <w:id w:val="-1816792931"/>
        <w:docPartObj>
          <w:docPartGallery w:val="Table of Contents"/>
          <w:docPartUnique/>
        </w:docPartObj>
      </w:sdtPr>
      <w:sdtEndPr>
        <w:rPr>
          <w:b/>
          <w:bCs/>
          <w:noProof/>
        </w:rPr>
      </w:sdtEndPr>
      <w:sdtContent>
        <w:p w14:paraId="1D5B8C66" w14:textId="77777777" w:rsidR="00FD256D" w:rsidRDefault="00FD256D" w:rsidP="00FD256D">
          <w:pPr>
            <w:pStyle w:val="TOCHeading"/>
            <w:rPr>
              <w:smallCaps w:val="0"/>
              <w:spacing w:val="0"/>
              <w:sz w:val="20"/>
              <w:szCs w:val="20"/>
            </w:rPr>
          </w:pPr>
        </w:p>
        <w:p w14:paraId="5C25E4F8" w14:textId="77777777" w:rsidR="00FD256D" w:rsidRDefault="00FD256D" w:rsidP="00FD256D">
          <w:pPr>
            <w:pStyle w:val="TOCHeading"/>
          </w:pPr>
          <w:r>
            <w:t>Table of Contents</w:t>
          </w:r>
        </w:p>
        <w:p w14:paraId="1D2AFD55" w14:textId="45C93395" w:rsidR="00DC585F" w:rsidRDefault="00FD256D" w:rsidP="00FD256D">
          <w:pPr>
            <w:pStyle w:val="TOC1"/>
            <w:tabs>
              <w:tab w:val="left" w:pos="440"/>
              <w:tab w:val="right" w:leader="dot" w:pos="8828"/>
            </w:tabs>
            <w:rPr>
              <w:noProof/>
            </w:rPr>
          </w:pPr>
          <w:r>
            <w:fldChar w:fldCharType="begin"/>
          </w:r>
          <w:r>
            <w:instrText xml:space="preserve"> TOC \o "1-3" \h \z \u </w:instrText>
          </w:r>
          <w:r>
            <w:fldChar w:fldCharType="separate"/>
          </w:r>
        </w:p>
        <w:p w14:paraId="1545662C" w14:textId="08577C12"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64" w:history="1">
            <w:r w:rsidR="00DC585F" w:rsidRPr="00E52E7B">
              <w:rPr>
                <w:rStyle w:val="Hyperlink"/>
                <w:rFonts w:cs="Arial"/>
                <w:b/>
                <w:noProof/>
              </w:rPr>
              <w:t>1.</w:t>
            </w:r>
            <w:r w:rsidR="00DC585F">
              <w:rPr>
                <w:rFonts w:asciiTheme="minorHAnsi" w:hAnsiTheme="minorHAnsi"/>
                <w:noProof/>
                <w:sz w:val="22"/>
                <w:szCs w:val="22"/>
                <w:lang w:val="en-ZA" w:eastAsia="en-ZA" w:bidi="ar-SA"/>
              </w:rPr>
              <w:tab/>
            </w:r>
            <w:r w:rsidR="00DC585F" w:rsidRPr="00E52E7B">
              <w:rPr>
                <w:rStyle w:val="Hyperlink"/>
                <w:rFonts w:cs="Arial"/>
                <w:b/>
                <w:noProof/>
              </w:rPr>
              <w:t>mission statement for human resources</w:t>
            </w:r>
            <w:r w:rsidR="00DC585F">
              <w:rPr>
                <w:noProof/>
                <w:webHidden/>
              </w:rPr>
              <w:tab/>
            </w:r>
            <w:r w:rsidR="00DC585F">
              <w:rPr>
                <w:noProof/>
                <w:webHidden/>
              </w:rPr>
              <w:fldChar w:fldCharType="begin"/>
            </w:r>
            <w:r w:rsidR="00DC585F">
              <w:rPr>
                <w:noProof/>
                <w:webHidden/>
              </w:rPr>
              <w:instrText xml:space="preserve"> PAGEREF _Toc77689564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226D539E" w14:textId="3850A37A"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65" w:history="1">
            <w:r w:rsidR="00DC585F" w:rsidRPr="00E52E7B">
              <w:rPr>
                <w:rStyle w:val="Hyperlink"/>
                <w:rFonts w:cs="Arial"/>
                <w:b/>
                <w:noProof/>
              </w:rPr>
              <w:t>2.</w:t>
            </w:r>
            <w:r w:rsidR="00DC585F">
              <w:rPr>
                <w:rFonts w:asciiTheme="minorHAnsi" w:hAnsiTheme="minorHAnsi"/>
                <w:noProof/>
                <w:sz w:val="22"/>
                <w:szCs w:val="22"/>
                <w:lang w:val="en-ZA" w:eastAsia="en-ZA" w:bidi="ar-SA"/>
              </w:rPr>
              <w:tab/>
            </w:r>
            <w:r w:rsidR="00DC585F" w:rsidRPr="00E52E7B">
              <w:rPr>
                <w:rStyle w:val="Hyperlink"/>
                <w:rFonts w:cs="Arial"/>
                <w:b/>
                <w:noProof/>
              </w:rPr>
              <w:t>Vision Statement for Human Resources</w:t>
            </w:r>
            <w:r w:rsidR="00DC585F">
              <w:rPr>
                <w:noProof/>
                <w:webHidden/>
              </w:rPr>
              <w:tab/>
            </w:r>
            <w:r w:rsidR="00DC585F">
              <w:rPr>
                <w:noProof/>
                <w:webHidden/>
              </w:rPr>
              <w:fldChar w:fldCharType="begin"/>
            </w:r>
            <w:r w:rsidR="00DC585F">
              <w:rPr>
                <w:noProof/>
                <w:webHidden/>
              </w:rPr>
              <w:instrText xml:space="preserve"> PAGEREF _Toc77689565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572D9FA0" w14:textId="25E57688"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66" w:history="1">
            <w:r w:rsidR="00DC585F" w:rsidRPr="00E52E7B">
              <w:rPr>
                <w:rStyle w:val="Hyperlink"/>
                <w:rFonts w:cs="Arial"/>
                <w:b/>
                <w:noProof/>
              </w:rPr>
              <w:t>3.</w:t>
            </w:r>
            <w:r w:rsidR="00DC585F">
              <w:rPr>
                <w:rFonts w:asciiTheme="minorHAnsi" w:hAnsiTheme="minorHAnsi"/>
                <w:noProof/>
                <w:sz w:val="22"/>
                <w:szCs w:val="22"/>
                <w:lang w:val="en-ZA" w:eastAsia="en-ZA" w:bidi="ar-SA"/>
              </w:rPr>
              <w:tab/>
            </w:r>
            <w:r w:rsidR="00DC585F" w:rsidRPr="00E52E7B">
              <w:rPr>
                <w:rStyle w:val="Hyperlink"/>
                <w:rFonts w:cs="Arial"/>
                <w:b/>
                <w:noProof/>
              </w:rPr>
              <w:t>Human Resources Plan</w:t>
            </w:r>
            <w:r w:rsidR="00DC585F">
              <w:rPr>
                <w:noProof/>
                <w:webHidden/>
              </w:rPr>
              <w:tab/>
            </w:r>
            <w:r w:rsidR="00DC585F">
              <w:rPr>
                <w:noProof/>
                <w:webHidden/>
              </w:rPr>
              <w:fldChar w:fldCharType="begin"/>
            </w:r>
            <w:r w:rsidR="00DC585F">
              <w:rPr>
                <w:noProof/>
                <w:webHidden/>
              </w:rPr>
              <w:instrText xml:space="preserve"> PAGEREF _Toc77689566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0C51A50E" w14:textId="10C7604E"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67" w:history="1">
            <w:r w:rsidR="00DC585F" w:rsidRPr="00E52E7B">
              <w:rPr>
                <w:rStyle w:val="Hyperlink"/>
                <w:rFonts w:cs="Arial"/>
                <w:b/>
                <w:noProof/>
              </w:rPr>
              <w:t>4.</w:t>
            </w:r>
            <w:r w:rsidR="00DC585F">
              <w:rPr>
                <w:rFonts w:asciiTheme="minorHAnsi" w:hAnsiTheme="minorHAnsi"/>
                <w:noProof/>
                <w:sz w:val="22"/>
                <w:szCs w:val="22"/>
                <w:lang w:val="en-ZA" w:eastAsia="en-ZA" w:bidi="ar-SA"/>
              </w:rPr>
              <w:tab/>
            </w:r>
            <w:r w:rsidR="00DC585F" w:rsidRPr="00E52E7B">
              <w:rPr>
                <w:rStyle w:val="Hyperlink"/>
                <w:rFonts w:cs="Arial"/>
                <w:b/>
                <w:noProof/>
              </w:rPr>
              <w:t>Communication</w:t>
            </w:r>
            <w:r w:rsidR="00DC585F">
              <w:rPr>
                <w:noProof/>
                <w:webHidden/>
              </w:rPr>
              <w:tab/>
            </w:r>
            <w:r w:rsidR="00DC585F">
              <w:rPr>
                <w:noProof/>
                <w:webHidden/>
              </w:rPr>
              <w:fldChar w:fldCharType="begin"/>
            </w:r>
            <w:r w:rsidR="00DC585F">
              <w:rPr>
                <w:noProof/>
                <w:webHidden/>
              </w:rPr>
              <w:instrText xml:space="preserve"> PAGEREF _Toc77689567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3335BB17" w14:textId="4680273C"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68" w:history="1">
            <w:r w:rsidR="00DC585F" w:rsidRPr="00E52E7B">
              <w:rPr>
                <w:rStyle w:val="Hyperlink"/>
                <w:rFonts w:cs="Arial"/>
                <w:b/>
                <w:noProof/>
              </w:rPr>
              <w:t>5.</w:t>
            </w:r>
            <w:r w:rsidR="00DC585F">
              <w:rPr>
                <w:rFonts w:asciiTheme="minorHAnsi" w:hAnsiTheme="minorHAnsi"/>
                <w:noProof/>
                <w:sz w:val="22"/>
                <w:szCs w:val="22"/>
                <w:lang w:val="en-ZA" w:eastAsia="en-ZA" w:bidi="ar-SA"/>
              </w:rPr>
              <w:tab/>
            </w:r>
            <w:r w:rsidR="00DC585F" w:rsidRPr="00E52E7B">
              <w:rPr>
                <w:rStyle w:val="Hyperlink"/>
                <w:rFonts w:cs="Arial"/>
                <w:b/>
                <w:noProof/>
              </w:rPr>
              <w:t>Strategic Alignment</w:t>
            </w:r>
            <w:r w:rsidR="00DC585F">
              <w:rPr>
                <w:noProof/>
                <w:webHidden/>
              </w:rPr>
              <w:tab/>
            </w:r>
            <w:r w:rsidR="00DC585F">
              <w:rPr>
                <w:noProof/>
                <w:webHidden/>
              </w:rPr>
              <w:fldChar w:fldCharType="begin"/>
            </w:r>
            <w:r w:rsidR="00DC585F">
              <w:rPr>
                <w:noProof/>
                <w:webHidden/>
              </w:rPr>
              <w:instrText xml:space="preserve"> PAGEREF _Toc77689568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2F573341" w14:textId="376AD9BF"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69" w:history="1">
            <w:r w:rsidR="00DC585F" w:rsidRPr="00E52E7B">
              <w:rPr>
                <w:rStyle w:val="Hyperlink"/>
                <w:rFonts w:cs="Arial"/>
                <w:b/>
                <w:noProof/>
              </w:rPr>
              <w:t>6.</w:t>
            </w:r>
            <w:r w:rsidR="00DC585F">
              <w:rPr>
                <w:rFonts w:asciiTheme="minorHAnsi" w:hAnsiTheme="minorHAnsi"/>
                <w:noProof/>
                <w:sz w:val="22"/>
                <w:szCs w:val="22"/>
                <w:lang w:val="en-ZA" w:eastAsia="en-ZA" w:bidi="ar-SA"/>
              </w:rPr>
              <w:tab/>
            </w:r>
            <w:r w:rsidR="00DC585F" w:rsidRPr="00E52E7B">
              <w:rPr>
                <w:rStyle w:val="Hyperlink"/>
                <w:rFonts w:cs="Arial"/>
                <w:b/>
                <w:noProof/>
              </w:rPr>
              <w:t>Leadership &amp; Knowledge Management</w:t>
            </w:r>
            <w:r w:rsidR="00DC585F">
              <w:rPr>
                <w:noProof/>
                <w:webHidden/>
              </w:rPr>
              <w:tab/>
            </w:r>
            <w:r w:rsidR="00DC585F">
              <w:rPr>
                <w:noProof/>
                <w:webHidden/>
              </w:rPr>
              <w:fldChar w:fldCharType="begin"/>
            </w:r>
            <w:r w:rsidR="00DC585F">
              <w:rPr>
                <w:noProof/>
                <w:webHidden/>
              </w:rPr>
              <w:instrText xml:space="preserve"> PAGEREF _Toc77689569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3F560C8B" w14:textId="795B2BCF"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70" w:history="1">
            <w:r w:rsidR="00DC585F" w:rsidRPr="00E52E7B">
              <w:rPr>
                <w:rStyle w:val="Hyperlink"/>
                <w:rFonts w:cs="Arial"/>
                <w:b/>
                <w:noProof/>
              </w:rPr>
              <w:t>7.</w:t>
            </w:r>
            <w:r w:rsidR="00DC585F">
              <w:rPr>
                <w:rFonts w:asciiTheme="minorHAnsi" w:hAnsiTheme="minorHAnsi"/>
                <w:noProof/>
                <w:sz w:val="22"/>
                <w:szCs w:val="22"/>
                <w:lang w:val="en-ZA" w:eastAsia="en-ZA" w:bidi="ar-SA"/>
              </w:rPr>
              <w:tab/>
            </w:r>
            <w:r w:rsidR="00DC585F" w:rsidRPr="00E52E7B">
              <w:rPr>
                <w:rStyle w:val="Hyperlink"/>
                <w:rFonts w:cs="Arial"/>
                <w:b/>
                <w:noProof/>
              </w:rPr>
              <w:t>Results-Oriented Performance Culture</w:t>
            </w:r>
            <w:r w:rsidR="00DC585F">
              <w:rPr>
                <w:noProof/>
                <w:webHidden/>
              </w:rPr>
              <w:tab/>
            </w:r>
            <w:r w:rsidR="00DC585F">
              <w:rPr>
                <w:noProof/>
                <w:webHidden/>
              </w:rPr>
              <w:fldChar w:fldCharType="begin"/>
            </w:r>
            <w:r w:rsidR="00DC585F">
              <w:rPr>
                <w:noProof/>
                <w:webHidden/>
              </w:rPr>
              <w:instrText xml:space="preserve"> PAGEREF _Toc77689570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632C18B8" w14:textId="431BC574"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71" w:history="1">
            <w:r w:rsidR="00DC585F" w:rsidRPr="00E52E7B">
              <w:rPr>
                <w:rStyle w:val="Hyperlink"/>
                <w:rFonts w:cs="Arial"/>
                <w:b/>
                <w:noProof/>
              </w:rPr>
              <w:t>8.</w:t>
            </w:r>
            <w:r w:rsidR="00DC585F">
              <w:rPr>
                <w:rFonts w:asciiTheme="minorHAnsi" w:hAnsiTheme="minorHAnsi"/>
                <w:noProof/>
                <w:sz w:val="22"/>
                <w:szCs w:val="22"/>
                <w:lang w:val="en-ZA" w:eastAsia="en-ZA" w:bidi="ar-SA"/>
              </w:rPr>
              <w:tab/>
            </w:r>
            <w:r w:rsidR="00DC585F" w:rsidRPr="00E52E7B">
              <w:rPr>
                <w:rStyle w:val="Hyperlink"/>
                <w:rFonts w:cs="Arial"/>
                <w:b/>
                <w:noProof/>
              </w:rPr>
              <w:t>Talent/competencies</w:t>
            </w:r>
            <w:r w:rsidR="00DC585F">
              <w:rPr>
                <w:noProof/>
                <w:webHidden/>
              </w:rPr>
              <w:tab/>
            </w:r>
            <w:r w:rsidR="00DC585F">
              <w:rPr>
                <w:noProof/>
                <w:webHidden/>
              </w:rPr>
              <w:fldChar w:fldCharType="begin"/>
            </w:r>
            <w:r w:rsidR="00DC585F">
              <w:rPr>
                <w:noProof/>
                <w:webHidden/>
              </w:rPr>
              <w:instrText xml:space="preserve"> PAGEREF _Toc77689571 \h </w:instrText>
            </w:r>
            <w:r w:rsidR="00DC585F">
              <w:rPr>
                <w:noProof/>
                <w:webHidden/>
              </w:rPr>
            </w:r>
            <w:r w:rsidR="00DC585F">
              <w:rPr>
                <w:noProof/>
                <w:webHidden/>
              </w:rPr>
              <w:fldChar w:fldCharType="separate"/>
            </w:r>
            <w:r w:rsidR="00DC585F">
              <w:rPr>
                <w:noProof/>
                <w:webHidden/>
              </w:rPr>
              <w:t>3</w:t>
            </w:r>
            <w:r w:rsidR="00DC585F">
              <w:rPr>
                <w:noProof/>
                <w:webHidden/>
              </w:rPr>
              <w:fldChar w:fldCharType="end"/>
            </w:r>
          </w:hyperlink>
        </w:p>
        <w:p w14:paraId="2DBD3E16" w14:textId="4B65B550" w:rsidR="00DC585F" w:rsidRDefault="00C01154">
          <w:pPr>
            <w:pStyle w:val="TOC1"/>
            <w:tabs>
              <w:tab w:val="left" w:pos="440"/>
              <w:tab w:val="right" w:leader="dot" w:pos="8828"/>
            </w:tabs>
            <w:rPr>
              <w:rFonts w:asciiTheme="minorHAnsi" w:hAnsiTheme="minorHAnsi"/>
              <w:noProof/>
              <w:sz w:val="22"/>
              <w:szCs w:val="22"/>
              <w:lang w:val="en-ZA" w:eastAsia="en-ZA" w:bidi="ar-SA"/>
            </w:rPr>
          </w:pPr>
          <w:hyperlink w:anchor="_Toc77689572" w:history="1">
            <w:r w:rsidR="00DC585F" w:rsidRPr="00E52E7B">
              <w:rPr>
                <w:rStyle w:val="Hyperlink"/>
                <w:rFonts w:cs="Arial"/>
                <w:b/>
                <w:noProof/>
              </w:rPr>
              <w:t>9.</w:t>
            </w:r>
            <w:r w:rsidR="00DC585F">
              <w:rPr>
                <w:rFonts w:asciiTheme="minorHAnsi" w:hAnsiTheme="minorHAnsi"/>
                <w:noProof/>
                <w:sz w:val="22"/>
                <w:szCs w:val="22"/>
                <w:lang w:val="en-ZA" w:eastAsia="en-ZA" w:bidi="ar-SA"/>
              </w:rPr>
              <w:tab/>
            </w:r>
            <w:r w:rsidR="00DC585F" w:rsidRPr="00E52E7B">
              <w:rPr>
                <w:rStyle w:val="Hyperlink"/>
                <w:rFonts w:cs="Arial"/>
                <w:b/>
                <w:noProof/>
              </w:rPr>
              <w:t>HR Goals</w:t>
            </w:r>
            <w:r w:rsidR="00DC585F">
              <w:rPr>
                <w:noProof/>
                <w:webHidden/>
              </w:rPr>
              <w:tab/>
            </w:r>
            <w:r w:rsidR="00DC585F">
              <w:rPr>
                <w:noProof/>
                <w:webHidden/>
              </w:rPr>
              <w:fldChar w:fldCharType="begin"/>
            </w:r>
            <w:r w:rsidR="00DC585F">
              <w:rPr>
                <w:noProof/>
                <w:webHidden/>
              </w:rPr>
              <w:instrText xml:space="preserve"> PAGEREF _Toc77689572 \h </w:instrText>
            </w:r>
            <w:r w:rsidR="00DC585F">
              <w:rPr>
                <w:noProof/>
                <w:webHidden/>
              </w:rPr>
            </w:r>
            <w:r w:rsidR="00DC585F">
              <w:rPr>
                <w:noProof/>
                <w:webHidden/>
              </w:rPr>
              <w:fldChar w:fldCharType="separate"/>
            </w:r>
            <w:r w:rsidR="00DC585F">
              <w:rPr>
                <w:noProof/>
                <w:webHidden/>
              </w:rPr>
              <w:t>4</w:t>
            </w:r>
            <w:r w:rsidR="00DC585F">
              <w:rPr>
                <w:noProof/>
                <w:webHidden/>
              </w:rPr>
              <w:fldChar w:fldCharType="end"/>
            </w:r>
          </w:hyperlink>
        </w:p>
        <w:p w14:paraId="50039367" w14:textId="00F294D5" w:rsidR="00DC585F" w:rsidRDefault="00C01154">
          <w:pPr>
            <w:pStyle w:val="TOC1"/>
            <w:tabs>
              <w:tab w:val="left" w:pos="660"/>
              <w:tab w:val="right" w:leader="dot" w:pos="8828"/>
            </w:tabs>
            <w:rPr>
              <w:rFonts w:asciiTheme="minorHAnsi" w:hAnsiTheme="minorHAnsi"/>
              <w:noProof/>
              <w:sz w:val="22"/>
              <w:szCs w:val="22"/>
              <w:lang w:val="en-ZA" w:eastAsia="en-ZA" w:bidi="ar-SA"/>
            </w:rPr>
          </w:pPr>
          <w:hyperlink w:anchor="_Toc77689573" w:history="1">
            <w:r w:rsidR="00DC585F" w:rsidRPr="00E52E7B">
              <w:rPr>
                <w:rStyle w:val="Hyperlink"/>
                <w:rFonts w:cs="Arial"/>
                <w:b/>
                <w:noProof/>
              </w:rPr>
              <w:t>10.</w:t>
            </w:r>
            <w:r w:rsidR="00DC585F">
              <w:rPr>
                <w:rFonts w:asciiTheme="minorHAnsi" w:hAnsiTheme="minorHAnsi"/>
                <w:noProof/>
                <w:sz w:val="22"/>
                <w:szCs w:val="22"/>
                <w:lang w:val="en-ZA" w:eastAsia="en-ZA" w:bidi="ar-SA"/>
              </w:rPr>
              <w:tab/>
            </w:r>
            <w:r w:rsidR="00DC585F" w:rsidRPr="00E52E7B">
              <w:rPr>
                <w:rStyle w:val="Hyperlink"/>
                <w:rFonts w:cs="Arial"/>
                <w:b/>
                <w:noProof/>
              </w:rPr>
              <w:t>Organisational Structure</w:t>
            </w:r>
            <w:r w:rsidR="00DC585F">
              <w:rPr>
                <w:noProof/>
                <w:webHidden/>
              </w:rPr>
              <w:tab/>
            </w:r>
            <w:r w:rsidR="00DC585F">
              <w:rPr>
                <w:noProof/>
                <w:webHidden/>
              </w:rPr>
              <w:fldChar w:fldCharType="begin"/>
            </w:r>
            <w:r w:rsidR="00DC585F">
              <w:rPr>
                <w:noProof/>
                <w:webHidden/>
              </w:rPr>
              <w:instrText xml:space="preserve"> PAGEREF _Toc77689573 \h </w:instrText>
            </w:r>
            <w:r w:rsidR="00DC585F">
              <w:rPr>
                <w:noProof/>
                <w:webHidden/>
              </w:rPr>
            </w:r>
            <w:r w:rsidR="00DC585F">
              <w:rPr>
                <w:noProof/>
                <w:webHidden/>
              </w:rPr>
              <w:fldChar w:fldCharType="separate"/>
            </w:r>
            <w:r w:rsidR="00DC585F">
              <w:rPr>
                <w:noProof/>
                <w:webHidden/>
              </w:rPr>
              <w:t>4</w:t>
            </w:r>
            <w:r w:rsidR="00DC585F">
              <w:rPr>
                <w:noProof/>
                <w:webHidden/>
              </w:rPr>
              <w:fldChar w:fldCharType="end"/>
            </w:r>
          </w:hyperlink>
        </w:p>
        <w:p w14:paraId="343AC636" w14:textId="55F1BE79" w:rsidR="00DC585F" w:rsidRDefault="00C01154">
          <w:pPr>
            <w:pStyle w:val="TOC1"/>
            <w:tabs>
              <w:tab w:val="left" w:pos="660"/>
              <w:tab w:val="right" w:leader="dot" w:pos="8828"/>
            </w:tabs>
            <w:rPr>
              <w:rFonts w:asciiTheme="minorHAnsi" w:hAnsiTheme="minorHAnsi"/>
              <w:noProof/>
              <w:sz w:val="22"/>
              <w:szCs w:val="22"/>
              <w:lang w:val="en-ZA" w:eastAsia="en-ZA" w:bidi="ar-SA"/>
            </w:rPr>
          </w:pPr>
          <w:hyperlink w:anchor="_Toc77689574" w:history="1">
            <w:r w:rsidR="00DC585F" w:rsidRPr="00E52E7B">
              <w:rPr>
                <w:rStyle w:val="Hyperlink"/>
                <w:rFonts w:cs="Arial"/>
                <w:b/>
                <w:noProof/>
              </w:rPr>
              <w:t>11.</w:t>
            </w:r>
            <w:r w:rsidR="00DC585F">
              <w:rPr>
                <w:rFonts w:asciiTheme="minorHAnsi" w:hAnsiTheme="minorHAnsi"/>
                <w:noProof/>
                <w:sz w:val="22"/>
                <w:szCs w:val="22"/>
                <w:lang w:val="en-ZA" w:eastAsia="en-ZA" w:bidi="ar-SA"/>
              </w:rPr>
              <w:tab/>
            </w:r>
            <w:r w:rsidR="00DC585F" w:rsidRPr="00E52E7B">
              <w:rPr>
                <w:rStyle w:val="Hyperlink"/>
                <w:rFonts w:cs="Arial"/>
                <w:b/>
                <w:noProof/>
              </w:rPr>
              <w:t>Human Resources Policies and Procedures</w:t>
            </w:r>
            <w:r w:rsidR="00DC585F">
              <w:rPr>
                <w:noProof/>
                <w:webHidden/>
              </w:rPr>
              <w:tab/>
            </w:r>
            <w:r w:rsidR="00DC585F">
              <w:rPr>
                <w:noProof/>
                <w:webHidden/>
              </w:rPr>
              <w:fldChar w:fldCharType="begin"/>
            </w:r>
            <w:r w:rsidR="00DC585F">
              <w:rPr>
                <w:noProof/>
                <w:webHidden/>
              </w:rPr>
              <w:instrText xml:space="preserve"> PAGEREF _Toc77689574 \h </w:instrText>
            </w:r>
            <w:r w:rsidR="00DC585F">
              <w:rPr>
                <w:noProof/>
                <w:webHidden/>
              </w:rPr>
            </w:r>
            <w:r w:rsidR="00DC585F">
              <w:rPr>
                <w:noProof/>
                <w:webHidden/>
              </w:rPr>
              <w:fldChar w:fldCharType="separate"/>
            </w:r>
            <w:r w:rsidR="00DC585F">
              <w:rPr>
                <w:noProof/>
                <w:webHidden/>
              </w:rPr>
              <w:t>7</w:t>
            </w:r>
            <w:r w:rsidR="00DC585F">
              <w:rPr>
                <w:noProof/>
                <w:webHidden/>
              </w:rPr>
              <w:fldChar w:fldCharType="end"/>
            </w:r>
          </w:hyperlink>
        </w:p>
        <w:p w14:paraId="4DD2DFC1" w14:textId="0F08C68D" w:rsidR="00DC585F" w:rsidRDefault="00C01154">
          <w:pPr>
            <w:pStyle w:val="TOC1"/>
            <w:tabs>
              <w:tab w:val="left" w:pos="660"/>
              <w:tab w:val="right" w:leader="dot" w:pos="8828"/>
            </w:tabs>
            <w:rPr>
              <w:rFonts w:asciiTheme="minorHAnsi" w:hAnsiTheme="minorHAnsi"/>
              <w:noProof/>
              <w:sz w:val="22"/>
              <w:szCs w:val="22"/>
              <w:lang w:val="en-ZA" w:eastAsia="en-ZA" w:bidi="ar-SA"/>
            </w:rPr>
          </w:pPr>
          <w:hyperlink w:anchor="_Toc77689575" w:history="1">
            <w:r w:rsidR="00DC585F" w:rsidRPr="00E52E7B">
              <w:rPr>
                <w:rStyle w:val="Hyperlink"/>
                <w:rFonts w:cs="Arial"/>
                <w:b/>
                <w:noProof/>
              </w:rPr>
              <w:t>12.</w:t>
            </w:r>
            <w:r w:rsidR="00DC585F">
              <w:rPr>
                <w:rFonts w:asciiTheme="minorHAnsi" w:hAnsiTheme="minorHAnsi"/>
                <w:noProof/>
                <w:sz w:val="22"/>
                <w:szCs w:val="22"/>
                <w:lang w:val="en-ZA" w:eastAsia="en-ZA" w:bidi="ar-SA"/>
              </w:rPr>
              <w:tab/>
            </w:r>
            <w:r w:rsidR="00DC585F" w:rsidRPr="00E52E7B">
              <w:rPr>
                <w:rStyle w:val="Hyperlink"/>
                <w:rFonts w:cs="Arial"/>
                <w:b/>
                <w:noProof/>
              </w:rPr>
              <w:t>Recruit, Develop and Retain Employees</w:t>
            </w:r>
            <w:r w:rsidR="00DC585F">
              <w:rPr>
                <w:noProof/>
                <w:webHidden/>
              </w:rPr>
              <w:tab/>
            </w:r>
            <w:r w:rsidR="00DC585F">
              <w:rPr>
                <w:noProof/>
                <w:webHidden/>
              </w:rPr>
              <w:fldChar w:fldCharType="begin"/>
            </w:r>
            <w:r w:rsidR="00DC585F">
              <w:rPr>
                <w:noProof/>
                <w:webHidden/>
              </w:rPr>
              <w:instrText xml:space="preserve"> PAGEREF _Toc77689575 \h </w:instrText>
            </w:r>
            <w:r w:rsidR="00DC585F">
              <w:rPr>
                <w:noProof/>
                <w:webHidden/>
              </w:rPr>
            </w:r>
            <w:r w:rsidR="00DC585F">
              <w:rPr>
                <w:noProof/>
                <w:webHidden/>
              </w:rPr>
              <w:fldChar w:fldCharType="separate"/>
            </w:r>
            <w:r w:rsidR="00DC585F">
              <w:rPr>
                <w:noProof/>
                <w:webHidden/>
              </w:rPr>
              <w:t>7</w:t>
            </w:r>
            <w:r w:rsidR="00DC585F">
              <w:rPr>
                <w:noProof/>
                <w:webHidden/>
              </w:rPr>
              <w:fldChar w:fldCharType="end"/>
            </w:r>
          </w:hyperlink>
        </w:p>
        <w:p w14:paraId="2DDEDCA9" w14:textId="11B34825" w:rsidR="00DC585F" w:rsidRDefault="00C01154">
          <w:pPr>
            <w:pStyle w:val="TOC1"/>
            <w:tabs>
              <w:tab w:val="left" w:pos="660"/>
              <w:tab w:val="right" w:leader="dot" w:pos="8828"/>
            </w:tabs>
            <w:rPr>
              <w:rFonts w:asciiTheme="minorHAnsi" w:hAnsiTheme="minorHAnsi"/>
              <w:noProof/>
              <w:sz w:val="22"/>
              <w:szCs w:val="22"/>
              <w:lang w:val="en-ZA" w:eastAsia="en-ZA" w:bidi="ar-SA"/>
            </w:rPr>
          </w:pPr>
          <w:hyperlink w:anchor="_Toc77689576" w:history="1">
            <w:r w:rsidR="00DC585F" w:rsidRPr="00E52E7B">
              <w:rPr>
                <w:rStyle w:val="Hyperlink"/>
                <w:rFonts w:cs="Arial"/>
                <w:b/>
                <w:noProof/>
              </w:rPr>
              <w:t>13.</w:t>
            </w:r>
            <w:r w:rsidR="00DC585F">
              <w:rPr>
                <w:rFonts w:asciiTheme="minorHAnsi" w:hAnsiTheme="minorHAnsi"/>
                <w:noProof/>
                <w:sz w:val="22"/>
                <w:szCs w:val="22"/>
                <w:lang w:val="en-ZA" w:eastAsia="en-ZA" w:bidi="ar-SA"/>
              </w:rPr>
              <w:tab/>
            </w:r>
            <w:r w:rsidR="00DC585F" w:rsidRPr="00E52E7B">
              <w:rPr>
                <w:rStyle w:val="Hyperlink"/>
                <w:rFonts w:cs="Arial"/>
                <w:b/>
                <w:noProof/>
              </w:rPr>
              <w:t>Key Issues</w:t>
            </w:r>
            <w:r w:rsidR="00DC585F">
              <w:rPr>
                <w:noProof/>
                <w:webHidden/>
              </w:rPr>
              <w:tab/>
            </w:r>
            <w:r w:rsidR="00DC585F">
              <w:rPr>
                <w:noProof/>
                <w:webHidden/>
              </w:rPr>
              <w:fldChar w:fldCharType="begin"/>
            </w:r>
            <w:r w:rsidR="00DC585F">
              <w:rPr>
                <w:noProof/>
                <w:webHidden/>
              </w:rPr>
              <w:instrText xml:space="preserve"> PAGEREF _Toc77689576 \h </w:instrText>
            </w:r>
            <w:r w:rsidR="00DC585F">
              <w:rPr>
                <w:noProof/>
                <w:webHidden/>
              </w:rPr>
            </w:r>
            <w:r w:rsidR="00DC585F">
              <w:rPr>
                <w:noProof/>
                <w:webHidden/>
              </w:rPr>
              <w:fldChar w:fldCharType="separate"/>
            </w:r>
            <w:r w:rsidR="00DC585F">
              <w:rPr>
                <w:noProof/>
                <w:webHidden/>
              </w:rPr>
              <w:t>8</w:t>
            </w:r>
            <w:r w:rsidR="00DC585F">
              <w:rPr>
                <w:noProof/>
                <w:webHidden/>
              </w:rPr>
              <w:fldChar w:fldCharType="end"/>
            </w:r>
          </w:hyperlink>
        </w:p>
        <w:p w14:paraId="59C4084C" w14:textId="71D653B6" w:rsidR="00DC585F" w:rsidRDefault="00C01154">
          <w:pPr>
            <w:pStyle w:val="TOC1"/>
            <w:tabs>
              <w:tab w:val="left" w:pos="660"/>
              <w:tab w:val="right" w:leader="dot" w:pos="8828"/>
            </w:tabs>
            <w:rPr>
              <w:rFonts w:asciiTheme="minorHAnsi" w:hAnsiTheme="minorHAnsi"/>
              <w:noProof/>
              <w:sz w:val="22"/>
              <w:szCs w:val="22"/>
              <w:lang w:val="en-ZA" w:eastAsia="en-ZA" w:bidi="ar-SA"/>
            </w:rPr>
          </w:pPr>
          <w:hyperlink w:anchor="_Toc77689577" w:history="1">
            <w:r w:rsidR="00DC585F" w:rsidRPr="00E52E7B">
              <w:rPr>
                <w:rStyle w:val="Hyperlink"/>
                <w:rFonts w:cs="Arial"/>
                <w:b/>
                <w:noProof/>
              </w:rPr>
              <w:t>14.</w:t>
            </w:r>
            <w:r w:rsidR="00DC585F">
              <w:rPr>
                <w:rFonts w:asciiTheme="minorHAnsi" w:hAnsiTheme="minorHAnsi"/>
                <w:noProof/>
                <w:sz w:val="22"/>
                <w:szCs w:val="22"/>
                <w:lang w:val="en-ZA" w:eastAsia="en-ZA" w:bidi="ar-SA"/>
              </w:rPr>
              <w:tab/>
            </w:r>
            <w:r w:rsidR="00DC585F" w:rsidRPr="00E52E7B">
              <w:rPr>
                <w:rStyle w:val="Hyperlink"/>
                <w:rFonts w:cs="Arial"/>
                <w:b/>
                <w:noProof/>
              </w:rPr>
              <w:t>Human Resource Policies</w:t>
            </w:r>
            <w:r w:rsidR="00DC585F">
              <w:rPr>
                <w:noProof/>
                <w:webHidden/>
              </w:rPr>
              <w:tab/>
            </w:r>
            <w:r w:rsidR="00DC585F">
              <w:rPr>
                <w:noProof/>
                <w:webHidden/>
              </w:rPr>
              <w:fldChar w:fldCharType="begin"/>
            </w:r>
            <w:r w:rsidR="00DC585F">
              <w:rPr>
                <w:noProof/>
                <w:webHidden/>
              </w:rPr>
              <w:instrText xml:space="preserve"> PAGEREF _Toc77689577 \h </w:instrText>
            </w:r>
            <w:r w:rsidR="00DC585F">
              <w:rPr>
                <w:noProof/>
                <w:webHidden/>
              </w:rPr>
            </w:r>
            <w:r w:rsidR="00DC585F">
              <w:rPr>
                <w:noProof/>
                <w:webHidden/>
              </w:rPr>
              <w:fldChar w:fldCharType="separate"/>
            </w:r>
            <w:r w:rsidR="00DC585F">
              <w:rPr>
                <w:noProof/>
                <w:webHidden/>
              </w:rPr>
              <w:t>10</w:t>
            </w:r>
            <w:r w:rsidR="00DC585F">
              <w:rPr>
                <w:noProof/>
                <w:webHidden/>
              </w:rPr>
              <w:fldChar w:fldCharType="end"/>
            </w:r>
          </w:hyperlink>
        </w:p>
        <w:p w14:paraId="507F41B2" w14:textId="5CC623D4" w:rsidR="00DC585F" w:rsidRDefault="00C01154">
          <w:pPr>
            <w:pStyle w:val="TOC1"/>
            <w:tabs>
              <w:tab w:val="left" w:pos="660"/>
              <w:tab w:val="right" w:leader="dot" w:pos="8828"/>
            </w:tabs>
            <w:rPr>
              <w:rFonts w:asciiTheme="minorHAnsi" w:hAnsiTheme="minorHAnsi"/>
              <w:noProof/>
              <w:sz w:val="22"/>
              <w:szCs w:val="22"/>
              <w:lang w:val="en-ZA" w:eastAsia="en-ZA" w:bidi="ar-SA"/>
            </w:rPr>
          </w:pPr>
          <w:hyperlink w:anchor="_Toc77689578" w:history="1">
            <w:r w:rsidR="00DC585F" w:rsidRPr="00E52E7B">
              <w:rPr>
                <w:rStyle w:val="Hyperlink"/>
                <w:rFonts w:cs="Arial"/>
                <w:b/>
                <w:noProof/>
              </w:rPr>
              <w:t>15.</w:t>
            </w:r>
            <w:r w:rsidR="00DC585F">
              <w:rPr>
                <w:rFonts w:asciiTheme="minorHAnsi" w:hAnsiTheme="minorHAnsi"/>
                <w:noProof/>
                <w:sz w:val="22"/>
                <w:szCs w:val="22"/>
                <w:lang w:val="en-ZA" w:eastAsia="en-ZA" w:bidi="ar-SA"/>
              </w:rPr>
              <w:tab/>
            </w:r>
            <w:r w:rsidR="00DC585F" w:rsidRPr="00E52E7B">
              <w:rPr>
                <w:rStyle w:val="Hyperlink"/>
                <w:rFonts w:cs="Arial"/>
                <w:b/>
                <w:noProof/>
              </w:rPr>
              <w:t>Accountability, monitoring and evaluation</w:t>
            </w:r>
            <w:r w:rsidR="00DC585F">
              <w:rPr>
                <w:noProof/>
                <w:webHidden/>
              </w:rPr>
              <w:tab/>
            </w:r>
            <w:r w:rsidR="00DC585F">
              <w:rPr>
                <w:noProof/>
                <w:webHidden/>
              </w:rPr>
              <w:fldChar w:fldCharType="begin"/>
            </w:r>
            <w:r w:rsidR="00DC585F">
              <w:rPr>
                <w:noProof/>
                <w:webHidden/>
              </w:rPr>
              <w:instrText xml:space="preserve"> PAGEREF _Toc77689578 \h </w:instrText>
            </w:r>
            <w:r w:rsidR="00DC585F">
              <w:rPr>
                <w:noProof/>
                <w:webHidden/>
              </w:rPr>
            </w:r>
            <w:r w:rsidR="00DC585F">
              <w:rPr>
                <w:noProof/>
                <w:webHidden/>
              </w:rPr>
              <w:fldChar w:fldCharType="separate"/>
            </w:r>
            <w:r w:rsidR="00DC585F">
              <w:rPr>
                <w:noProof/>
                <w:webHidden/>
              </w:rPr>
              <w:t>11</w:t>
            </w:r>
            <w:r w:rsidR="00DC585F">
              <w:rPr>
                <w:noProof/>
                <w:webHidden/>
              </w:rPr>
              <w:fldChar w:fldCharType="end"/>
            </w:r>
          </w:hyperlink>
        </w:p>
        <w:p w14:paraId="63625FF2" w14:textId="77777777" w:rsidR="00FD256D" w:rsidRDefault="00FD256D" w:rsidP="00FD256D">
          <w:r>
            <w:rPr>
              <w:b/>
              <w:bCs/>
              <w:noProof/>
            </w:rPr>
            <w:fldChar w:fldCharType="end"/>
          </w:r>
        </w:p>
      </w:sdtContent>
    </w:sdt>
    <w:p w14:paraId="5007C132" w14:textId="77777777" w:rsidR="00FD256D" w:rsidRPr="007D66E7" w:rsidRDefault="00FD256D" w:rsidP="00FD256D">
      <w:pPr>
        <w:pStyle w:val="Default"/>
        <w:rPr>
          <w:iCs/>
          <w:sz w:val="20"/>
          <w:szCs w:val="20"/>
        </w:rPr>
      </w:pPr>
    </w:p>
    <w:p w14:paraId="548B85C9" w14:textId="77777777" w:rsidR="00FD256D" w:rsidRDefault="00FD256D" w:rsidP="00FD256D">
      <w:pPr>
        <w:pStyle w:val="Default"/>
        <w:rPr>
          <w:i/>
          <w:iCs/>
          <w:sz w:val="20"/>
          <w:szCs w:val="20"/>
        </w:rPr>
      </w:pPr>
    </w:p>
    <w:p w14:paraId="07985C12" w14:textId="77777777" w:rsidR="00FD256D" w:rsidRDefault="00FD256D" w:rsidP="00FD256D">
      <w:pPr>
        <w:pStyle w:val="Default"/>
        <w:rPr>
          <w:i/>
          <w:iCs/>
          <w:sz w:val="20"/>
          <w:szCs w:val="20"/>
        </w:rPr>
      </w:pPr>
    </w:p>
    <w:p w14:paraId="7B10CF2A" w14:textId="77777777" w:rsidR="00FD256D" w:rsidRDefault="00FD256D" w:rsidP="00FD256D">
      <w:pPr>
        <w:pStyle w:val="Default"/>
        <w:rPr>
          <w:i/>
          <w:iCs/>
          <w:sz w:val="20"/>
          <w:szCs w:val="20"/>
        </w:rPr>
      </w:pPr>
    </w:p>
    <w:p w14:paraId="4EE87A0A" w14:textId="77777777" w:rsidR="00FD256D" w:rsidRDefault="00FD256D" w:rsidP="00FD256D">
      <w:pPr>
        <w:pStyle w:val="Default"/>
        <w:rPr>
          <w:i/>
          <w:iCs/>
          <w:sz w:val="20"/>
          <w:szCs w:val="20"/>
        </w:rPr>
      </w:pPr>
    </w:p>
    <w:p w14:paraId="479EAE2B" w14:textId="77777777" w:rsidR="00FD256D" w:rsidRDefault="00FD256D" w:rsidP="00FD256D">
      <w:pPr>
        <w:pStyle w:val="Default"/>
        <w:rPr>
          <w:i/>
          <w:iCs/>
          <w:sz w:val="20"/>
          <w:szCs w:val="20"/>
        </w:rPr>
      </w:pPr>
    </w:p>
    <w:p w14:paraId="2D8C8DF9" w14:textId="77777777" w:rsidR="00FD256D" w:rsidRDefault="00FD256D" w:rsidP="00FD256D">
      <w:pPr>
        <w:pStyle w:val="Default"/>
        <w:rPr>
          <w:i/>
          <w:iCs/>
          <w:sz w:val="20"/>
          <w:szCs w:val="20"/>
        </w:rPr>
      </w:pPr>
    </w:p>
    <w:p w14:paraId="042F67F2" w14:textId="77777777" w:rsidR="00FD256D" w:rsidRDefault="00FD256D" w:rsidP="00FD256D">
      <w:pPr>
        <w:pStyle w:val="Default"/>
        <w:rPr>
          <w:i/>
          <w:iCs/>
          <w:sz w:val="20"/>
          <w:szCs w:val="20"/>
        </w:rPr>
      </w:pPr>
    </w:p>
    <w:p w14:paraId="29B36444" w14:textId="77777777" w:rsidR="00FD256D" w:rsidRDefault="00FD256D" w:rsidP="00FD256D">
      <w:pPr>
        <w:pStyle w:val="Default"/>
        <w:rPr>
          <w:i/>
          <w:iCs/>
          <w:sz w:val="20"/>
          <w:szCs w:val="20"/>
        </w:rPr>
      </w:pPr>
    </w:p>
    <w:p w14:paraId="621A44C4" w14:textId="77777777" w:rsidR="00FD256D" w:rsidRDefault="00FD256D" w:rsidP="00FD256D">
      <w:pPr>
        <w:pStyle w:val="Default"/>
        <w:rPr>
          <w:i/>
          <w:iCs/>
          <w:sz w:val="20"/>
          <w:szCs w:val="20"/>
        </w:rPr>
      </w:pPr>
    </w:p>
    <w:p w14:paraId="24CCF8A8" w14:textId="77777777" w:rsidR="00FD256D" w:rsidRDefault="00FD256D" w:rsidP="00FD256D">
      <w:pPr>
        <w:pStyle w:val="Default"/>
        <w:rPr>
          <w:i/>
          <w:iCs/>
          <w:sz w:val="20"/>
          <w:szCs w:val="20"/>
        </w:rPr>
      </w:pPr>
    </w:p>
    <w:p w14:paraId="666C1C9F" w14:textId="77777777" w:rsidR="00FD256D" w:rsidRDefault="00FD256D" w:rsidP="00FD256D">
      <w:pPr>
        <w:pStyle w:val="Default"/>
        <w:rPr>
          <w:i/>
          <w:iCs/>
          <w:sz w:val="20"/>
          <w:szCs w:val="20"/>
        </w:rPr>
      </w:pPr>
    </w:p>
    <w:p w14:paraId="5C92E690" w14:textId="77777777" w:rsidR="00FD256D" w:rsidRDefault="00FD256D" w:rsidP="00FD256D">
      <w:pPr>
        <w:pStyle w:val="Default"/>
        <w:rPr>
          <w:i/>
          <w:iCs/>
          <w:sz w:val="20"/>
          <w:szCs w:val="20"/>
        </w:rPr>
      </w:pPr>
    </w:p>
    <w:p w14:paraId="0AA4043F" w14:textId="77777777" w:rsidR="00FD256D" w:rsidRDefault="00FD256D" w:rsidP="00FD256D">
      <w:pPr>
        <w:pStyle w:val="Default"/>
        <w:rPr>
          <w:i/>
          <w:iCs/>
          <w:sz w:val="20"/>
          <w:szCs w:val="20"/>
        </w:rPr>
      </w:pPr>
    </w:p>
    <w:p w14:paraId="5143A7DF" w14:textId="77777777" w:rsidR="00FD256D" w:rsidRDefault="00FD256D" w:rsidP="00FD256D">
      <w:pPr>
        <w:pStyle w:val="Default"/>
        <w:rPr>
          <w:i/>
          <w:iCs/>
          <w:sz w:val="20"/>
          <w:szCs w:val="20"/>
        </w:rPr>
      </w:pPr>
    </w:p>
    <w:p w14:paraId="2B8BFEB0" w14:textId="77777777" w:rsidR="00FD256D" w:rsidRDefault="00FD256D" w:rsidP="00FD256D">
      <w:pPr>
        <w:pStyle w:val="Default"/>
        <w:rPr>
          <w:i/>
          <w:iCs/>
          <w:sz w:val="20"/>
          <w:szCs w:val="20"/>
        </w:rPr>
      </w:pPr>
    </w:p>
    <w:p w14:paraId="34B67643" w14:textId="77777777" w:rsidR="00FD256D" w:rsidRDefault="00FD256D" w:rsidP="00FD256D">
      <w:pPr>
        <w:pStyle w:val="Default"/>
        <w:rPr>
          <w:i/>
          <w:iCs/>
          <w:sz w:val="20"/>
          <w:szCs w:val="20"/>
        </w:rPr>
      </w:pPr>
    </w:p>
    <w:p w14:paraId="56E3B763" w14:textId="77777777" w:rsidR="00FD256D" w:rsidRDefault="00FD256D" w:rsidP="00FD256D">
      <w:pPr>
        <w:pStyle w:val="Default"/>
        <w:rPr>
          <w:i/>
          <w:iCs/>
          <w:sz w:val="20"/>
          <w:szCs w:val="20"/>
        </w:rPr>
      </w:pPr>
    </w:p>
    <w:p w14:paraId="78FF4301" w14:textId="77777777" w:rsidR="00FD256D" w:rsidRDefault="00FD256D" w:rsidP="00FD256D">
      <w:pPr>
        <w:pStyle w:val="Default"/>
        <w:rPr>
          <w:i/>
          <w:iCs/>
          <w:sz w:val="20"/>
          <w:szCs w:val="20"/>
        </w:rPr>
      </w:pPr>
    </w:p>
    <w:p w14:paraId="73BA68BC" w14:textId="77777777" w:rsidR="00FD256D" w:rsidRDefault="00FD256D" w:rsidP="00FD256D">
      <w:pPr>
        <w:pStyle w:val="Default"/>
        <w:rPr>
          <w:i/>
          <w:iCs/>
          <w:sz w:val="20"/>
          <w:szCs w:val="20"/>
        </w:rPr>
      </w:pPr>
    </w:p>
    <w:p w14:paraId="5150D960" w14:textId="77777777" w:rsidR="00FD256D" w:rsidRDefault="00FD256D" w:rsidP="00FD256D">
      <w:pPr>
        <w:pStyle w:val="Default"/>
        <w:rPr>
          <w:i/>
          <w:iCs/>
          <w:sz w:val="20"/>
          <w:szCs w:val="20"/>
        </w:rPr>
      </w:pPr>
    </w:p>
    <w:p w14:paraId="25B01311" w14:textId="77777777" w:rsidR="00FD256D" w:rsidRPr="00692128" w:rsidRDefault="00FD256D" w:rsidP="00FD256D">
      <w:pPr>
        <w:pStyle w:val="Default"/>
        <w:rPr>
          <w:i/>
          <w:iCs/>
          <w:sz w:val="20"/>
          <w:szCs w:val="20"/>
        </w:rPr>
      </w:pPr>
    </w:p>
    <w:p w14:paraId="6ED828D2" w14:textId="77777777" w:rsidR="00FD256D" w:rsidRDefault="00FD256D" w:rsidP="00FD256D">
      <w:pPr>
        <w:pStyle w:val="Default"/>
        <w:rPr>
          <w:i/>
          <w:iCs/>
          <w:sz w:val="20"/>
          <w:szCs w:val="20"/>
        </w:rPr>
      </w:pPr>
    </w:p>
    <w:p w14:paraId="75A30296" w14:textId="77777777" w:rsidR="00FD256D" w:rsidRDefault="00FD256D" w:rsidP="00FD256D">
      <w:pPr>
        <w:pStyle w:val="Default"/>
        <w:rPr>
          <w:i/>
          <w:iCs/>
          <w:sz w:val="20"/>
          <w:szCs w:val="20"/>
        </w:rPr>
      </w:pPr>
    </w:p>
    <w:p w14:paraId="09A72FE7" w14:textId="77777777" w:rsidR="00FD256D" w:rsidRDefault="00FD256D" w:rsidP="00FD256D">
      <w:pPr>
        <w:pStyle w:val="Default"/>
        <w:rPr>
          <w:i/>
          <w:iCs/>
          <w:sz w:val="20"/>
          <w:szCs w:val="20"/>
        </w:rPr>
      </w:pPr>
    </w:p>
    <w:p w14:paraId="6DE56AAF" w14:textId="77777777" w:rsidR="00FD256D" w:rsidRDefault="00FD256D" w:rsidP="00FD256D">
      <w:pPr>
        <w:pStyle w:val="Default"/>
        <w:rPr>
          <w:i/>
          <w:iCs/>
          <w:sz w:val="20"/>
          <w:szCs w:val="20"/>
        </w:rPr>
      </w:pPr>
    </w:p>
    <w:p w14:paraId="153ABD81" w14:textId="77777777" w:rsidR="00FD256D" w:rsidRDefault="00FD256D" w:rsidP="00FD256D">
      <w:pPr>
        <w:pStyle w:val="Default"/>
        <w:rPr>
          <w:i/>
          <w:iCs/>
          <w:sz w:val="20"/>
          <w:szCs w:val="20"/>
        </w:rPr>
      </w:pPr>
    </w:p>
    <w:p w14:paraId="0984B025" w14:textId="77777777" w:rsidR="00FD256D" w:rsidRDefault="00FD256D" w:rsidP="00FD256D">
      <w:pPr>
        <w:pStyle w:val="Default"/>
        <w:rPr>
          <w:i/>
          <w:iCs/>
          <w:sz w:val="20"/>
          <w:szCs w:val="20"/>
        </w:rPr>
      </w:pPr>
    </w:p>
    <w:p w14:paraId="2EC60746" w14:textId="77777777" w:rsidR="00FD256D" w:rsidRPr="006B2B1D" w:rsidRDefault="00FD256D" w:rsidP="00FD256D">
      <w:pPr>
        <w:pStyle w:val="Heading1"/>
        <w:numPr>
          <w:ilvl w:val="0"/>
          <w:numId w:val="11"/>
        </w:numPr>
        <w:rPr>
          <w:rFonts w:ascii="Arial" w:hAnsi="Arial" w:cs="Arial"/>
          <w:b/>
          <w:sz w:val="20"/>
          <w:szCs w:val="20"/>
        </w:rPr>
      </w:pPr>
      <w:bookmarkStart w:id="0" w:name="_Toc77689564"/>
      <w:r w:rsidRPr="006B2B1D">
        <w:rPr>
          <w:rFonts w:ascii="Arial" w:hAnsi="Arial" w:cs="Arial"/>
          <w:b/>
          <w:sz w:val="20"/>
          <w:szCs w:val="20"/>
        </w:rPr>
        <w:t xml:space="preserve">mission </w:t>
      </w:r>
      <w:r>
        <w:rPr>
          <w:rFonts w:ascii="Arial" w:hAnsi="Arial" w:cs="Arial"/>
          <w:b/>
          <w:sz w:val="20"/>
          <w:szCs w:val="20"/>
        </w:rPr>
        <w:t>statement for human resources</w:t>
      </w:r>
      <w:bookmarkEnd w:id="0"/>
    </w:p>
    <w:p w14:paraId="7E11C3C5" w14:textId="77777777" w:rsidR="00FD256D" w:rsidRPr="00692128" w:rsidRDefault="00FD256D" w:rsidP="00FD256D">
      <w:pPr>
        <w:pStyle w:val="Default"/>
        <w:ind w:left="720" w:right="-900"/>
        <w:rPr>
          <w:sz w:val="20"/>
          <w:szCs w:val="20"/>
        </w:rPr>
      </w:pPr>
      <w:r w:rsidRPr="00692128">
        <w:rPr>
          <w:sz w:val="20"/>
          <w:szCs w:val="20"/>
        </w:rPr>
        <w:t xml:space="preserve">Recruit, develop, and retain a competent, </w:t>
      </w:r>
      <w:proofErr w:type="gramStart"/>
      <w:r w:rsidRPr="00692128">
        <w:rPr>
          <w:sz w:val="20"/>
          <w:szCs w:val="20"/>
        </w:rPr>
        <w:t>committed</w:t>
      </w:r>
      <w:proofErr w:type="gramEnd"/>
      <w:r>
        <w:rPr>
          <w:sz w:val="20"/>
          <w:szCs w:val="20"/>
        </w:rPr>
        <w:t xml:space="preserve"> </w:t>
      </w:r>
      <w:r w:rsidRPr="00692128">
        <w:rPr>
          <w:sz w:val="20"/>
          <w:szCs w:val="20"/>
        </w:rPr>
        <w:t xml:space="preserve">and diverse workforce that provides high quality </w:t>
      </w:r>
      <w:r>
        <w:rPr>
          <w:sz w:val="20"/>
          <w:szCs w:val="20"/>
        </w:rPr>
        <w:t xml:space="preserve">customer </w:t>
      </w:r>
      <w:r w:rsidRPr="00692128">
        <w:rPr>
          <w:sz w:val="20"/>
          <w:szCs w:val="20"/>
        </w:rPr>
        <w:t>service to the community.</w:t>
      </w:r>
    </w:p>
    <w:p w14:paraId="0A905761" w14:textId="77777777" w:rsidR="00FD256D" w:rsidRPr="00692128" w:rsidRDefault="00FD256D" w:rsidP="00FD256D">
      <w:pPr>
        <w:pStyle w:val="Default"/>
        <w:ind w:right="-900"/>
        <w:rPr>
          <w:sz w:val="20"/>
          <w:szCs w:val="20"/>
        </w:rPr>
      </w:pPr>
      <w:r w:rsidRPr="00692128">
        <w:rPr>
          <w:sz w:val="20"/>
          <w:szCs w:val="20"/>
        </w:rPr>
        <w:t xml:space="preserve"> </w:t>
      </w:r>
    </w:p>
    <w:p w14:paraId="5E74CCA0" w14:textId="77777777" w:rsidR="00FD256D" w:rsidRPr="006B2B1D" w:rsidRDefault="00FD256D" w:rsidP="00FD256D">
      <w:pPr>
        <w:pStyle w:val="Heading1"/>
        <w:numPr>
          <w:ilvl w:val="0"/>
          <w:numId w:val="11"/>
        </w:numPr>
        <w:rPr>
          <w:rFonts w:ascii="Arial" w:hAnsi="Arial" w:cs="Arial"/>
          <w:b/>
          <w:sz w:val="20"/>
          <w:szCs w:val="20"/>
        </w:rPr>
      </w:pPr>
      <w:bookmarkStart w:id="1" w:name="_Toc77689565"/>
      <w:r w:rsidRPr="006B2B1D">
        <w:rPr>
          <w:rFonts w:ascii="Arial" w:hAnsi="Arial" w:cs="Arial"/>
          <w:b/>
          <w:sz w:val="20"/>
          <w:szCs w:val="20"/>
        </w:rPr>
        <w:t>Vision Statement for Human Resources</w:t>
      </w:r>
      <w:bookmarkEnd w:id="1"/>
    </w:p>
    <w:p w14:paraId="41DAEC4B" w14:textId="77777777" w:rsidR="00FD256D" w:rsidRDefault="00FD256D" w:rsidP="00FD256D">
      <w:pPr>
        <w:pStyle w:val="Default"/>
        <w:ind w:left="720" w:right="-900"/>
        <w:rPr>
          <w:sz w:val="20"/>
          <w:szCs w:val="20"/>
        </w:rPr>
      </w:pPr>
      <w:r w:rsidRPr="00692128">
        <w:rPr>
          <w:sz w:val="20"/>
          <w:szCs w:val="20"/>
        </w:rPr>
        <w:t xml:space="preserve">The Amajuba District Municipality is a dynamic, </w:t>
      </w:r>
      <w:r>
        <w:rPr>
          <w:sz w:val="20"/>
          <w:szCs w:val="20"/>
        </w:rPr>
        <w:tab/>
      </w:r>
      <w:r w:rsidRPr="00692128">
        <w:rPr>
          <w:sz w:val="20"/>
          <w:szCs w:val="20"/>
        </w:rPr>
        <w:t xml:space="preserve">innovative, flexible municipality that thoroughly </w:t>
      </w:r>
    </w:p>
    <w:p w14:paraId="06A7CEBE" w14:textId="77777777" w:rsidR="00FD256D" w:rsidRPr="00692128" w:rsidRDefault="00FD256D" w:rsidP="00FD256D">
      <w:pPr>
        <w:pStyle w:val="Default"/>
        <w:ind w:left="720" w:right="-900"/>
        <w:rPr>
          <w:sz w:val="20"/>
          <w:szCs w:val="20"/>
        </w:rPr>
      </w:pPr>
      <w:r w:rsidRPr="00692128">
        <w:rPr>
          <w:sz w:val="20"/>
          <w:szCs w:val="20"/>
        </w:rPr>
        <w:t>understands the business lines.  Human Resources</w:t>
      </w:r>
      <w:r>
        <w:rPr>
          <w:sz w:val="20"/>
          <w:szCs w:val="20"/>
        </w:rPr>
        <w:t xml:space="preserve"> </w:t>
      </w:r>
      <w:r w:rsidRPr="00692128">
        <w:rPr>
          <w:sz w:val="20"/>
          <w:szCs w:val="20"/>
        </w:rPr>
        <w:t xml:space="preserve">will </w:t>
      </w:r>
      <w:proofErr w:type="spellStart"/>
      <w:r w:rsidRPr="00692128">
        <w:rPr>
          <w:sz w:val="20"/>
          <w:szCs w:val="20"/>
        </w:rPr>
        <w:t>endeavour</w:t>
      </w:r>
      <w:proofErr w:type="spellEnd"/>
      <w:r w:rsidRPr="00692128">
        <w:rPr>
          <w:sz w:val="20"/>
          <w:szCs w:val="20"/>
        </w:rPr>
        <w:t xml:space="preserve"> to ensure that the municipality has the right people, in the right jobs, with the right skills and abilities, with a true sense of personal value, and a commitment to providing high quality service to our community. </w:t>
      </w:r>
    </w:p>
    <w:p w14:paraId="6EB30C2A" w14:textId="77777777" w:rsidR="00FD256D" w:rsidRPr="00692128" w:rsidRDefault="00FD256D" w:rsidP="00FD256D">
      <w:pPr>
        <w:pStyle w:val="Default"/>
        <w:rPr>
          <w:sz w:val="20"/>
          <w:szCs w:val="20"/>
        </w:rPr>
      </w:pPr>
    </w:p>
    <w:p w14:paraId="65E6897D" w14:textId="77777777" w:rsidR="00FD256D" w:rsidRPr="006B2B1D" w:rsidRDefault="00FD256D" w:rsidP="00FD256D">
      <w:pPr>
        <w:pStyle w:val="Heading1"/>
        <w:numPr>
          <w:ilvl w:val="0"/>
          <w:numId w:val="11"/>
        </w:numPr>
        <w:rPr>
          <w:rFonts w:ascii="Arial" w:hAnsi="Arial" w:cs="Arial"/>
          <w:b/>
          <w:sz w:val="20"/>
          <w:szCs w:val="20"/>
        </w:rPr>
      </w:pPr>
      <w:bookmarkStart w:id="2" w:name="_Toc77689566"/>
      <w:r w:rsidRPr="006B2B1D">
        <w:rPr>
          <w:rFonts w:ascii="Arial" w:hAnsi="Arial" w:cs="Arial"/>
          <w:b/>
          <w:sz w:val="20"/>
          <w:szCs w:val="20"/>
        </w:rPr>
        <w:t>Human Resources Plan</w:t>
      </w:r>
      <w:bookmarkEnd w:id="2"/>
    </w:p>
    <w:p w14:paraId="191E3BFA" w14:textId="77777777" w:rsidR="0001581D" w:rsidRDefault="00FD256D" w:rsidP="00FD256D">
      <w:pPr>
        <w:ind w:left="720"/>
        <w:rPr>
          <w:rFonts w:ascii="Arial" w:hAnsi="Arial" w:cs="Arial"/>
        </w:rPr>
      </w:pPr>
      <w:r w:rsidRPr="008675A1">
        <w:rPr>
          <w:rFonts w:ascii="Arial" w:hAnsi="Arial" w:cs="Arial"/>
        </w:rPr>
        <w:t>The Human Resources Plan will act as the system</w:t>
      </w:r>
      <w:r>
        <w:rPr>
          <w:rFonts w:ascii="Arial" w:hAnsi="Arial" w:cs="Arial"/>
        </w:rPr>
        <w:t xml:space="preserve"> to carry on achieving the targets of the </w:t>
      </w:r>
      <w:proofErr w:type="gramStart"/>
      <w:r>
        <w:rPr>
          <w:rFonts w:ascii="Arial" w:hAnsi="Arial" w:cs="Arial"/>
        </w:rPr>
        <w:t>5 year</w:t>
      </w:r>
      <w:proofErr w:type="gramEnd"/>
      <w:r>
        <w:rPr>
          <w:rFonts w:ascii="Arial" w:hAnsi="Arial" w:cs="Arial"/>
        </w:rPr>
        <w:t xml:space="preserve"> HR Strategy</w:t>
      </w:r>
      <w:r w:rsidRPr="008675A1">
        <w:rPr>
          <w:rFonts w:ascii="Arial" w:hAnsi="Arial" w:cs="Arial"/>
        </w:rPr>
        <w:t>.</w:t>
      </w:r>
    </w:p>
    <w:p w14:paraId="12979221" w14:textId="77777777" w:rsidR="00FD256D" w:rsidRPr="006B2B1D" w:rsidRDefault="00FD256D" w:rsidP="00FD256D">
      <w:pPr>
        <w:pStyle w:val="Heading1"/>
        <w:numPr>
          <w:ilvl w:val="0"/>
          <w:numId w:val="11"/>
        </w:numPr>
        <w:rPr>
          <w:rFonts w:ascii="Arial" w:hAnsi="Arial" w:cs="Arial"/>
          <w:b/>
          <w:sz w:val="20"/>
          <w:szCs w:val="20"/>
        </w:rPr>
      </w:pPr>
      <w:bookmarkStart w:id="3" w:name="_Toc77689567"/>
      <w:r w:rsidRPr="006B2B1D">
        <w:rPr>
          <w:rFonts w:ascii="Arial" w:hAnsi="Arial" w:cs="Arial"/>
          <w:b/>
          <w:sz w:val="20"/>
          <w:szCs w:val="20"/>
        </w:rPr>
        <w:t>Communication</w:t>
      </w:r>
      <w:bookmarkEnd w:id="3"/>
    </w:p>
    <w:p w14:paraId="5BCDC9B0" w14:textId="77777777" w:rsidR="00FD256D" w:rsidRPr="00692128" w:rsidRDefault="00FD256D" w:rsidP="00FD256D">
      <w:pPr>
        <w:pStyle w:val="Default"/>
        <w:ind w:left="720"/>
        <w:rPr>
          <w:sz w:val="20"/>
          <w:szCs w:val="20"/>
        </w:rPr>
      </w:pPr>
      <w:r w:rsidRPr="00692128">
        <w:rPr>
          <w:sz w:val="20"/>
          <w:szCs w:val="20"/>
        </w:rPr>
        <w:t>We practice open, accurate, and timely communication with employees and external stakeholders, and seek continuous improvement in our programs and services</w:t>
      </w:r>
      <w:r>
        <w:rPr>
          <w:sz w:val="20"/>
          <w:szCs w:val="20"/>
        </w:rPr>
        <w:t xml:space="preserve"> </w:t>
      </w:r>
      <w:r w:rsidRPr="00692128">
        <w:rPr>
          <w:sz w:val="20"/>
          <w:szCs w:val="20"/>
        </w:rPr>
        <w:t xml:space="preserve">by carefully listening to their concerns. </w:t>
      </w:r>
    </w:p>
    <w:p w14:paraId="00BF4CA4" w14:textId="77777777" w:rsidR="00FD256D" w:rsidRPr="00692128" w:rsidRDefault="00FD256D" w:rsidP="00FD256D">
      <w:pPr>
        <w:pStyle w:val="Default"/>
        <w:rPr>
          <w:b/>
          <w:bCs/>
          <w:sz w:val="20"/>
          <w:szCs w:val="20"/>
          <w:u w:val="single"/>
        </w:rPr>
      </w:pPr>
    </w:p>
    <w:p w14:paraId="45EBF20A" w14:textId="77777777" w:rsidR="00FD256D" w:rsidRPr="006B2B1D" w:rsidRDefault="00FD256D" w:rsidP="00FD256D">
      <w:pPr>
        <w:pStyle w:val="Heading1"/>
        <w:numPr>
          <w:ilvl w:val="0"/>
          <w:numId w:val="11"/>
        </w:numPr>
        <w:rPr>
          <w:rFonts w:ascii="Arial" w:hAnsi="Arial" w:cs="Arial"/>
          <w:b/>
          <w:sz w:val="20"/>
          <w:szCs w:val="20"/>
        </w:rPr>
      </w:pPr>
      <w:bookmarkStart w:id="4" w:name="_Toc77689568"/>
      <w:r w:rsidRPr="006B2B1D">
        <w:rPr>
          <w:rFonts w:ascii="Arial" w:hAnsi="Arial" w:cs="Arial"/>
          <w:b/>
          <w:sz w:val="20"/>
          <w:szCs w:val="20"/>
        </w:rPr>
        <w:t>Strategic Alignment</w:t>
      </w:r>
      <w:bookmarkEnd w:id="4"/>
    </w:p>
    <w:p w14:paraId="07B147E6" w14:textId="77777777" w:rsidR="00FD256D" w:rsidRPr="00692128" w:rsidRDefault="00FD256D" w:rsidP="00FD256D">
      <w:pPr>
        <w:pStyle w:val="Default"/>
        <w:ind w:left="720"/>
        <w:rPr>
          <w:rFonts w:ascii="Times New Roman" w:hAnsi="Times New Roman" w:cs="Times New Roman"/>
          <w:sz w:val="20"/>
          <w:szCs w:val="20"/>
        </w:rPr>
      </w:pPr>
      <w:r w:rsidRPr="00692128">
        <w:rPr>
          <w:sz w:val="20"/>
          <w:szCs w:val="20"/>
        </w:rPr>
        <w:t>Human capital strategy will be better aligned with mission, goals, and organizational objectives and integrated into its strategic plans, performance plans, and budgets</w:t>
      </w:r>
      <w:r w:rsidRPr="00692128">
        <w:rPr>
          <w:rFonts w:ascii="Times New Roman" w:hAnsi="Times New Roman" w:cs="Times New Roman"/>
          <w:sz w:val="20"/>
          <w:szCs w:val="20"/>
        </w:rPr>
        <w:t xml:space="preserve">. </w:t>
      </w:r>
    </w:p>
    <w:p w14:paraId="371FEE77" w14:textId="77777777" w:rsidR="00FD256D" w:rsidRPr="00692128" w:rsidRDefault="00FD256D" w:rsidP="00FD256D">
      <w:pPr>
        <w:pStyle w:val="Default"/>
        <w:rPr>
          <w:rFonts w:ascii="Times New Roman" w:hAnsi="Times New Roman" w:cs="Times New Roman"/>
          <w:sz w:val="20"/>
          <w:szCs w:val="20"/>
        </w:rPr>
      </w:pPr>
    </w:p>
    <w:p w14:paraId="5F0C0FA3" w14:textId="77777777" w:rsidR="00FD256D" w:rsidRPr="006B2B1D" w:rsidRDefault="00FD256D" w:rsidP="00FD256D">
      <w:pPr>
        <w:pStyle w:val="Heading1"/>
        <w:numPr>
          <w:ilvl w:val="0"/>
          <w:numId w:val="11"/>
        </w:numPr>
        <w:rPr>
          <w:rFonts w:ascii="Arial" w:hAnsi="Arial" w:cs="Arial"/>
          <w:b/>
          <w:sz w:val="20"/>
          <w:szCs w:val="20"/>
        </w:rPr>
      </w:pPr>
      <w:bookmarkStart w:id="5" w:name="_Toc77689569"/>
      <w:r w:rsidRPr="006B2B1D">
        <w:rPr>
          <w:rFonts w:ascii="Arial" w:hAnsi="Arial" w:cs="Arial"/>
          <w:b/>
          <w:sz w:val="20"/>
          <w:szCs w:val="20"/>
        </w:rPr>
        <w:t>Leadership &amp; Knowledge Management</w:t>
      </w:r>
      <w:bookmarkEnd w:id="5"/>
    </w:p>
    <w:p w14:paraId="6CC0DA32" w14:textId="77777777" w:rsidR="00FD256D" w:rsidRPr="00692128" w:rsidRDefault="00FD256D" w:rsidP="00FD256D">
      <w:pPr>
        <w:pStyle w:val="Default"/>
        <w:spacing w:before="100" w:after="100"/>
        <w:ind w:left="720"/>
        <w:rPr>
          <w:sz w:val="20"/>
          <w:szCs w:val="20"/>
        </w:rPr>
      </w:pPr>
      <w:r w:rsidRPr="00692128">
        <w:rPr>
          <w:sz w:val="20"/>
          <w:szCs w:val="20"/>
        </w:rPr>
        <w:t xml:space="preserve">Leaders and managers will have the ability to </w:t>
      </w:r>
      <w:r>
        <w:rPr>
          <w:sz w:val="20"/>
          <w:szCs w:val="20"/>
        </w:rPr>
        <w:tab/>
      </w:r>
      <w:r w:rsidRPr="00692128">
        <w:rPr>
          <w:sz w:val="20"/>
          <w:szCs w:val="20"/>
        </w:rPr>
        <w:t xml:space="preserve">effectively manage people, ensure continuity of leadership, and sustain a learning </w:t>
      </w:r>
      <w:r>
        <w:rPr>
          <w:sz w:val="20"/>
          <w:szCs w:val="20"/>
        </w:rPr>
        <w:tab/>
      </w:r>
      <w:r w:rsidRPr="00692128">
        <w:rPr>
          <w:sz w:val="20"/>
          <w:szCs w:val="20"/>
        </w:rPr>
        <w:t xml:space="preserve">environment that drives continuous improvement in performance. Human Resources will </w:t>
      </w:r>
      <w:r>
        <w:rPr>
          <w:sz w:val="20"/>
          <w:szCs w:val="20"/>
        </w:rPr>
        <w:tab/>
      </w:r>
      <w:r w:rsidRPr="00692128">
        <w:rPr>
          <w:sz w:val="20"/>
          <w:szCs w:val="20"/>
        </w:rPr>
        <w:t xml:space="preserve">monitor core competency training for supervisors and leaders to assure that the people in </w:t>
      </w:r>
      <w:r>
        <w:rPr>
          <w:sz w:val="20"/>
          <w:szCs w:val="20"/>
        </w:rPr>
        <w:tab/>
      </w:r>
      <w:r w:rsidRPr="00692128">
        <w:rPr>
          <w:sz w:val="20"/>
          <w:szCs w:val="20"/>
        </w:rPr>
        <w:t xml:space="preserve">line for leadership positions have the training they need to perform. </w:t>
      </w:r>
    </w:p>
    <w:p w14:paraId="3D7FA547" w14:textId="77777777" w:rsidR="00FD256D" w:rsidRDefault="00FD256D" w:rsidP="00FD256D">
      <w:pPr>
        <w:pStyle w:val="Default"/>
        <w:spacing w:before="100" w:after="100"/>
        <w:rPr>
          <w:b/>
          <w:bCs/>
          <w:sz w:val="20"/>
          <w:szCs w:val="20"/>
        </w:rPr>
      </w:pPr>
    </w:p>
    <w:p w14:paraId="64F46B09" w14:textId="77777777" w:rsidR="00FD256D" w:rsidRPr="006B2B1D" w:rsidRDefault="00FD256D" w:rsidP="00FD256D">
      <w:pPr>
        <w:pStyle w:val="Heading1"/>
        <w:numPr>
          <w:ilvl w:val="0"/>
          <w:numId w:val="11"/>
        </w:numPr>
        <w:rPr>
          <w:rFonts w:ascii="Arial" w:hAnsi="Arial" w:cs="Arial"/>
          <w:b/>
          <w:sz w:val="20"/>
          <w:szCs w:val="20"/>
        </w:rPr>
      </w:pPr>
      <w:bookmarkStart w:id="6" w:name="_Toc77689570"/>
      <w:r w:rsidRPr="006B2B1D">
        <w:rPr>
          <w:rFonts w:ascii="Arial" w:hAnsi="Arial" w:cs="Arial"/>
          <w:b/>
          <w:sz w:val="20"/>
          <w:szCs w:val="20"/>
        </w:rPr>
        <w:t>Results-Oriented Performance Culture</w:t>
      </w:r>
      <w:bookmarkEnd w:id="6"/>
    </w:p>
    <w:p w14:paraId="0FBB14BC" w14:textId="77777777" w:rsidR="00FD256D" w:rsidRPr="00692128" w:rsidRDefault="00FD256D" w:rsidP="00FD256D">
      <w:pPr>
        <w:pStyle w:val="Default"/>
        <w:spacing w:before="100" w:after="100"/>
        <w:ind w:left="720"/>
        <w:rPr>
          <w:sz w:val="20"/>
          <w:szCs w:val="20"/>
        </w:rPr>
      </w:pPr>
      <w:r w:rsidRPr="00692128">
        <w:rPr>
          <w:sz w:val="20"/>
          <w:szCs w:val="20"/>
        </w:rPr>
        <w:t xml:space="preserve">Amajuba District Municipality will have a diverse, results-oriented, high performance workforce, and a performance management system that </w:t>
      </w:r>
      <w:r>
        <w:rPr>
          <w:sz w:val="20"/>
          <w:szCs w:val="20"/>
        </w:rPr>
        <w:tab/>
      </w:r>
      <w:r w:rsidRPr="00692128">
        <w:rPr>
          <w:sz w:val="20"/>
          <w:szCs w:val="20"/>
        </w:rPr>
        <w:t xml:space="preserve">effectively differentiates between high and low performance, and links individual/team/unit </w:t>
      </w:r>
      <w:r>
        <w:rPr>
          <w:sz w:val="20"/>
          <w:szCs w:val="20"/>
        </w:rPr>
        <w:tab/>
      </w:r>
      <w:r w:rsidRPr="00692128">
        <w:rPr>
          <w:sz w:val="20"/>
          <w:szCs w:val="20"/>
        </w:rPr>
        <w:t xml:space="preserve">performance to organizational goals and desired results. </w:t>
      </w:r>
    </w:p>
    <w:p w14:paraId="2E360616" w14:textId="77777777" w:rsidR="00E33B71" w:rsidRPr="00692128" w:rsidRDefault="00E33B71" w:rsidP="00FD256D">
      <w:pPr>
        <w:pStyle w:val="Default"/>
        <w:spacing w:before="100" w:after="100"/>
        <w:rPr>
          <w:sz w:val="20"/>
          <w:szCs w:val="20"/>
        </w:rPr>
      </w:pPr>
    </w:p>
    <w:p w14:paraId="6E98EB07" w14:textId="73313D2C" w:rsidR="00FD256D" w:rsidRPr="006B2B1D" w:rsidRDefault="00FD256D" w:rsidP="00FD256D">
      <w:pPr>
        <w:pStyle w:val="Heading1"/>
        <w:numPr>
          <w:ilvl w:val="0"/>
          <w:numId w:val="11"/>
        </w:numPr>
        <w:rPr>
          <w:rFonts w:ascii="Arial" w:hAnsi="Arial" w:cs="Arial"/>
          <w:b/>
          <w:sz w:val="20"/>
          <w:szCs w:val="20"/>
        </w:rPr>
      </w:pPr>
      <w:bookmarkStart w:id="7" w:name="_Toc77689571"/>
      <w:r w:rsidRPr="006B2B1D">
        <w:rPr>
          <w:rFonts w:ascii="Arial" w:hAnsi="Arial" w:cs="Arial"/>
          <w:b/>
          <w:sz w:val="20"/>
          <w:szCs w:val="20"/>
        </w:rPr>
        <w:t>Talent</w:t>
      </w:r>
      <w:r w:rsidR="00B261EA">
        <w:rPr>
          <w:rFonts w:ascii="Arial" w:hAnsi="Arial" w:cs="Arial"/>
          <w:b/>
          <w:sz w:val="20"/>
          <w:szCs w:val="20"/>
        </w:rPr>
        <w:t>/c</w:t>
      </w:r>
      <w:r w:rsidR="003707E8">
        <w:rPr>
          <w:rFonts w:ascii="Arial" w:hAnsi="Arial" w:cs="Arial"/>
          <w:b/>
          <w:sz w:val="20"/>
          <w:szCs w:val="20"/>
        </w:rPr>
        <w:t>ompetencies</w:t>
      </w:r>
      <w:bookmarkEnd w:id="7"/>
    </w:p>
    <w:p w14:paraId="7B7D6D3E" w14:textId="77777777" w:rsidR="00FD256D" w:rsidRPr="00692128" w:rsidRDefault="00FD256D" w:rsidP="00FD256D">
      <w:pPr>
        <w:pStyle w:val="Default"/>
        <w:spacing w:before="100" w:after="100"/>
        <w:ind w:left="720"/>
        <w:rPr>
          <w:sz w:val="20"/>
          <w:szCs w:val="20"/>
        </w:rPr>
      </w:pPr>
      <w:r w:rsidRPr="00692128">
        <w:rPr>
          <w:sz w:val="20"/>
          <w:szCs w:val="20"/>
        </w:rPr>
        <w:t xml:space="preserve">Management with HR will identify mission-critical occupations and competencies </w:t>
      </w:r>
      <w:r>
        <w:rPr>
          <w:sz w:val="20"/>
          <w:szCs w:val="20"/>
        </w:rPr>
        <w:tab/>
      </w:r>
      <w:r w:rsidRPr="00692128">
        <w:rPr>
          <w:sz w:val="20"/>
          <w:szCs w:val="20"/>
        </w:rPr>
        <w:t xml:space="preserve">needed in the current and future workforce and develop strategies to identify, recruit, and </w:t>
      </w:r>
      <w:r>
        <w:rPr>
          <w:sz w:val="20"/>
          <w:szCs w:val="20"/>
        </w:rPr>
        <w:tab/>
      </w:r>
      <w:r w:rsidRPr="00692128">
        <w:rPr>
          <w:sz w:val="20"/>
          <w:szCs w:val="20"/>
        </w:rPr>
        <w:t>retain a high performing workforce. Management will address any mission-critical skills,</w:t>
      </w:r>
      <w:r>
        <w:rPr>
          <w:sz w:val="20"/>
          <w:szCs w:val="20"/>
        </w:rPr>
        <w:t xml:space="preserve"> </w:t>
      </w:r>
      <w:r w:rsidRPr="00692128">
        <w:rPr>
          <w:sz w:val="20"/>
          <w:szCs w:val="20"/>
        </w:rPr>
        <w:t xml:space="preserve">knowledge, and competency gaps/deficiencies. </w:t>
      </w:r>
    </w:p>
    <w:p w14:paraId="15D4CD8D" w14:textId="6FBA28EF" w:rsidR="00FD256D" w:rsidRDefault="00FD256D" w:rsidP="00FD256D">
      <w:pPr>
        <w:pStyle w:val="Default"/>
        <w:rPr>
          <w:b/>
          <w:bCs/>
          <w:color w:val="auto"/>
          <w:sz w:val="20"/>
          <w:szCs w:val="20"/>
        </w:rPr>
      </w:pPr>
    </w:p>
    <w:p w14:paraId="53C14C23" w14:textId="3992C989" w:rsidR="004233A0" w:rsidRDefault="004233A0" w:rsidP="00FD256D">
      <w:pPr>
        <w:pStyle w:val="Default"/>
        <w:rPr>
          <w:b/>
          <w:bCs/>
          <w:color w:val="auto"/>
          <w:sz w:val="20"/>
          <w:szCs w:val="20"/>
        </w:rPr>
      </w:pPr>
    </w:p>
    <w:p w14:paraId="4F4A590C" w14:textId="77777777" w:rsidR="004233A0" w:rsidRDefault="004233A0" w:rsidP="00FD256D">
      <w:pPr>
        <w:pStyle w:val="Default"/>
        <w:rPr>
          <w:b/>
          <w:bCs/>
          <w:color w:val="auto"/>
          <w:sz w:val="20"/>
          <w:szCs w:val="20"/>
        </w:rPr>
      </w:pPr>
    </w:p>
    <w:p w14:paraId="2EA21095" w14:textId="77777777" w:rsidR="00FD256D" w:rsidRPr="006B2B1D" w:rsidRDefault="00FD256D" w:rsidP="00FD256D">
      <w:pPr>
        <w:pStyle w:val="Heading1"/>
        <w:numPr>
          <w:ilvl w:val="0"/>
          <w:numId w:val="11"/>
        </w:numPr>
        <w:rPr>
          <w:rFonts w:ascii="Arial" w:hAnsi="Arial" w:cs="Arial"/>
          <w:b/>
          <w:sz w:val="20"/>
          <w:szCs w:val="20"/>
        </w:rPr>
      </w:pPr>
      <w:bookmarkStart w:id="8" w:name="_Toc77689572"/>
      <w:r w:rsidRPr="006B2B1D">
        <w:rPr>
          <w:rFonts w:ascii="Arial" w:hAnsi="Arial" w:cs="Arial"/>
          <w:b/>
          <w:sz w:val="20"/>
          <w:szCs w:val="20"/>
        </w:rPr>
        <w:t>HR Goals</w:t>
      </w:r>
      <w:bookmarkEnd w:id="8"/>
      <w:r w:rsidRPr="006B2B1D">
        <w:rPr>
          <w:rFonts w:ascii="Arial" w:hAnsi="Arial" w:cs="Arial"/>
          <w:b/>
          <w:sz w:val="20"/>
          <w:szCs w:val="20"/>
        </w:rPr>
        <w:t xml:space="preserve"> </w:t>
      </w:r>
    </w:p>
    <w:p w14:paraId="1A62E52B" w14:textId="77777777" w:rsidR="00FD256D" w:rsidRPr="00692128" w:rsidRDefault="00FD256D" w:rsidP="00FD256D">
      <w:pPr>
        <w:pStyle w:val="Default"/>
        <w:rPr>
          <w:color w:val="auto"/>
          <w:sz w:val="20"/>
          <w:szCs w:val="20"/>
        </w:rPr>
      </w:pPr>
    </w:p>
    <w:p w14:paraId="5EFE6F92" w14:textId="77777777" w:rsidR="00FD256D" w:rsidRDefault="00FD256D" w:rsidP="00FD256D">
      <w:pPr>
        <w:pStyle w:val="Default"/>
        <w:numPr>
          <w:ilvl w:val="1"/>
          <w:numId w:val="12"/>
        </w:numPr>
        <w:spacing w:before="100" w:after="100"/>
        <w:ind w:left="720" w:hanging="720"/>
        <w:rPr>
          <w:color w:val="auto"/>
          <w:sz w:val="20"/>
          <w:szCs w:val="20"/>
        </w:rPr>
      </w:pPr>
      <w:r w:rsidRPr="006B2B1D">
        <w:rPr>
          <w:color w:val="auto"/>
          <w:sz w:val="20"/>
          <w:szCs w:val="20"/>
        </w:rPr>
        <w:t>Ensure that HR policies and procedures are documented and communicated in a timely and comprehensible manner, and that implementation is monitored.</w:t>
      </w:r>
    </w:p>
    <w:p w14:paraId="620B22C8" w14:textId="77777777" w:rsidR="00FD256D" w:rsidRDefault="00FD256D" w:rsidP="00FD256D">
      <w:pPr>
        <w:pStyle w:val="Default"/>
        <w:spacing w:before="100" w:after="100"/>
        <w:ind w:left="360"/>
        <w:rPr>
          <w:color w:val="auto"/>
          <w:sz w:val="20"/>
          <w:szCs w:val="20"/>
        </w:rPr>
      </w:pPr>
    </w:p>
    <w:p w14:paraId="60423E54" w14:textId="77777777" w:rsidR="00FD256D" w:rsidRDefault="00FD256D" w:rsidP="00FD256D">
      <w:pPr>
        <w:pStyle w:val="Default"/>
        <w:numPr>
          <w:ilvl w:val="1"/>
          <w:numId w:val="12"/>
        </w:numPr>
        <w:spacing w:before="100" w:after="100"/>
        <w:ind w:left="720" w:hanging="720"/>
        <w:rPr>
          <w:color w:val="auto"/>
          <w:sz w:val="20"/>
          <w:szCs w:val="20"/>
        </w:rPr>
      </w:pPr>
      <w:r w:rsidRPr="006B2B1D">
        <w:rPr>
          <w:color w:val="auto"/>
          <w:sz w:val="20"/>
          <w:szCs w:val="20"/>
        </w:rPr>
        <w:t>Improve business processes (automate, standardize, and integrate) through an enhanced Human Resources Information System Architecture.</w:t>
      </w:r>
    </w:p>
    <w:p w14:paraId="685DF707" w14:textId="77777777" w:rsidR="00FD256D" w:rsidRDefault="00FD256D" w:rsidP="00FD256D">
      <w:pPr>
        <w:pStyle w:val="ListParagraph"/>
      </w:pPr>
    </w:p>
    <w:p w14:paraId="77DAB190" w14:textId="77777777" w:rsidR="00FD256D" w:rsidRPr="006B2B1D" w:rsidRDefault="00FD256D" w:rsidP="00FD256D">
      <w:pPr>
        <w:pStyle w:val="Default"/>
        <w:numPr>
          <w:ilvl w:val="1"/>
          <w:numId w:val="12"/>
        </w:numPr>
        <w:spacing w:before="100" w:after="100"/>
        <w:ind w:left="720" w:hanging="720"/>
        <w:rPr>
          <w:color w:val="auto"/>
          <w:sz w:val="20"/>
          <w:szCs w:val="20"/>
        </w:rPr>
      </w:pPr>
      <w:r w:rsidRPr="006B2B1D">
        <w:rPr>
          <w:color w:val="auto"/>
          <w:sz w:val="20"/>
          <w:szCs w:val="20"/>
        </w:rPr>
        <w:t xml:space="preserve">Recruit, hire, motivate, and retain the best and the brightest employees to carry out our mission. Building a work environment that is diverse and sensitive to our employees and the community that we serve. </w:t>
      </w:r>
    </w:p>
    <w:p w14:paraId="1BDAE257" w14:textId="77777777" w:rsidR="00FD256D" w:rsidRDefault="00FD256D" w:rsidP="00FD256D">
      <w:pPr>
        <w:pStyle w:val="Default"/>
        <w:spacing w:before="100" w:after="100"/>
        <w:ind w:left="360" w:hanging="360"/>
        <w:rPr>
          <w:color w:val="auto"/>
          <w:sz w:val="20"/>
          <w:szCs w:val="20"/>
        </w:rPr>
      </w:pPr>
    </w:p>
    <w:p w14:paraId="3729F55A" w14:textId="77777777" w:rsidR="00FD256D" w:rsidRPr="006B2B1D" w:rsidRDefault="00FD256D" w:rsidP="00FD256D">
      <w:pPr>
        <w:pStyle w:val="Heading1"/>
        <w:numPr>
          <w:ilvl w:val="0"/>
          <w:numId w:val="11"/>
        </w:numPr>
        <w:rPr>
          <w:rFonts w:ascii="Arial" w:hAnsi="Arial" w:cs="Arial"/>
          <w:b/>
          <w:sz w:val="20"/>
          <w:szCs w:val="20"/>
        </w:rPr>
      </w:pPr>
      <w:bookmarkStart w:id="9" w:name="_Toc77689573"/>
      <w:proofErr w:type="spellStart"/>
      <w:r w:rsidRPr="006B2B1D">
        <w:rPr>
          <w:rFonts w:ascii="Arial" w:hAnsi="Arial" w:cs="Arial"/>
          <w:b/>
          <w:sz w:val="20"/>
          <w:szCs w:val="20"/>
        </w:rPr>
        <w:t>Organisational</w:t>
      </w:r>
      <w:proofErr w:type="spellEnd"/>
      <w:r w:rsidRPr="006B2B1D">
        <w:rPr>
          <w:rFonts w:ascii="Arial" w:hAnsi="Arial" w:cs="Arial"/>
          <w:b/>
          <w:sz w:val="20"/>
          <w:szCs w:val="20"/>
        </w:rPr>
        <w:t xml:space="preserve"> Structure</w:t>
      </w:r>
      <w:bookmarkEnd w:id="9"/>
    </w:p>
    <w:p w14:paraId="5FB65E0D" w14:textId="77777777" w:rsidR="00FD256D" w:rsidRDefault="00FD256D" w:rsidP="00FD256D">
      <w:pPr>
        <w:pStyle w:val="Default"/>
        <w:rPr>
          <w:bCs/>
          <w:sz w:val="20"/>
          <w:szCs w:val="20"/>
        </w:rPr>
      </w:pPr>
    </w:p>
    <w:p w14:paraId="72430930" w14:textId="77777777" w:rsidR="00FD256D" w:rsidRDefault="00FD256D" w:rsidP="00FD256D">
      <w:pPr>
        <w:pStyle w:val="Default"/>
        <w:ind w:left="720"/>
        <w:rPr>
          <w:bCs/>
          <w:sz w:val="20"/>
          <w:szCs w:val="20"/>
        </w:rPr>
      </w:pPr>
      <w:r>
        <w:rPr>
          <w:bCs/>
          <w:sz w:val="20"/>
          <w:szCs w:val="20"/>
        </w:rPr>
        <w:t xml:space="preserve">Council’s </w:t>
      </w:r>
      <w:proofErr w:type="spellStart"/>
      <w:r>
        <w:rPr>
          <w:bCs/>
          <w:sz w:val="20"/>
          <w:szCs w:val="20"/>
        </w:rPr>
        <w:t>Organisational</w:t>
      </w:r>
      <w:proofErr w:type="spellEnd"/>
      <w:r>
        <w:rPr>
          <w:bCs/>
          <w:sz w:val="20"/>
          <w:szCs w:val="20"/>
        </w:rPr>
        <w:t xml:space="preserve"> Structure is determined by Council and it is the Municipal Manager’s responsibility to advise Council on the most appropriate structure, subject to resources and in consideration of the Council’s operations and activities.</w:t>
      </w:r>
    </w:p>
    <w:p w14:paraId="10C468EE" w14:textId="77777777" w:rsidR="00FD256D" w:rsidRDefault="00FD256D" w:rsidP="00FD256D">
      <w:pPr>
        <w:pStyle w:val="Default"/>
        <w:rPr>
          <w:bCs/>
          <w:sz w:val="20"/>
          <w:szCs w:val="20"/>
        </w:rPr>
      </w:pPr>
    </w:p>
    <w:p w14:paraId="59FA3AEA" w14:textId="77777777" w:rsidR="00FD256D" w:rsidRDefault="00FD256D" w:rsidP="00FD256D">
      <w:pPr>
        <w:pStyle w:val="Default"/>
        <w:ind w:left="720"/>
        <w:rPr>
          <w:bCs/>
          <w:sz w:val="20"/>
          <w:szCs w:val="20"/>
        </w:rPr>
      </w:pPr>
      <w:r>
        <w:rPr>
          <w:bCs/>
          <w:sz w:val="20"/>
          <w:szCs w:val="20"/>
        </w:rPr>
        <w:t xml:space="preserve">The </w:t>
      </w:r>
      <w:proofErr w:type="spellStart"/>
      <w:r>
        <w:rPr>
          <w:bCs/>
          <w:sz w:val="20"/>
          <w:szCs w:val="20"/>
        </w:rPr>
        <w:t>Organisational</w:t>
      </w:r>
      <w:proofErr w:type="spellEnd"/>
      <w:r>
        <w:rPr>
          <w:bCs/>
          <w:sz w:val="20"/>
          <w:szCs w:val="20"/>
        </w:rPr>
        <w:t xml:space="preserve"> Structure is to be reviewed annually by MANCO and reported to Council.</w:t>
      </w:r>
    </w:p>
    <w:p w14:paraId="6FB315A5" w14:textId="77777777" w:rsidR="00FD256D" w:rsidRDefault="00FD256D" w:rsidP="00FD256D">
      <w:pPr>
        <w:pStyle w:val="Default"/>
        <w:rPr>
          <w:bCs/>
          <w:sz w:val="20"/>
          <w:szCs w:val="20"/>
        </w:rPr>
      </w:pPr>
    </w:p>
    <w:p w14:paraId="445257B2" w14:textId="77777777" w:rsidR="00FD256D" w:rsidRDefault="00FD256D" w:rsidP="00FD256D">
      <w:pPr>
        <w:pStyle w:val="Default"/>
        <w:rPr>
          <w:bCs/>
          <w:sz w:val="20"/>
          <w:szCs w:val="20"/>
        </w:rPr>
      </w:pPr>
      <w:r>
        <w:rPr>
          <w:bCs/>
          <w:sz w:val="20"/>
          <w:szCs w:val="20"/>
        </w:rPr>
        <w:tab/>
        <w:t xml:space="preserve">The Municipal Manager in performing his functions is supported by a defined Senior </w:t>
      </w:r>
      <w:r>
        <w:rPr>
          <w:bCs/>
          <w:sz w:val="20"/>
          <w:szCs w:val="20"/>
        </w:rPr>
        <w:tab/>
        <w:t xml:space="preserve">Management Structure, who in turn is supported by various Managers and staff within each </w:t>
      </w:r>
      <w:r>
        <w:rPr>
          <w:bCs/>
          <w:sz w:val="20"/>
          <w:szCs w:val="20"/>
        </w:rPr>
        <w:tab/>
        <w:t>department.</w:t>
      </w:r>
    </w:p>
    <w:p w14:paraId="25FB3224" w14:textId="77777777" w:rsidR="00FD256D" w:rsidRDefault="00FD256D" w:rsidP="00FD256D">
      <w:pPr>
        <w:pStyle w:val="Default"/>
        <w:rPr>
          <w:bCs/>
          <w:sz w:val="20"/>
          <w:szCs w:val="20"/>
        </w:rPr>
      </w:pPr>
    </w:p>
    <w:p w14:paraId="30BF46D3" w14:textId="77777777" w:rsidR="00FD256D" w:rsidRDefault="00FD256D" w:rsidP="00FD256D">
      <w:pPr>
        <w:pStyle w:val="Default"/>
        <w:rPr>
          <w:b/>
          <w:bCs/>
          <w:sz w:val="20"/>
          <w:szCs w:val="20"/>
        </w:rPr>
      </w:pPr>
      <w:r>
        <w:rPr>
          <w:bCs/>
          <w:sz w:val="20"/>
          <w:szCs w:val="20"/>
        </w:rPr>
        <w:tab/>
        <w:t xml:space="preserve">The current </w:t>
      </w:r>
      <w:proofErr w:type="spellStart"/>
      <w:r>
        <w:rPr>
          <w:bCs/>
          <w:sz w:val="20"/>
          <w:szCs w:val="20"/>
        </w:rPr>
        <w:t>Organisational</w:t>
      </w:r>
      <w:proofErr w:type="spellEnd"/>
      <w:r>
        <w:rPr>
          <w:bCs/>
          <w:sz w:val="20"/>
          <w:szCs w:val="20"/>
        </w:rPr>
        <w:t xml:space="preserve"> Structure has 5 defined departments reporting to the Municipal </w:t>
      </w:r>
      <w:r>
        <w:rPr>
          <w:bCs/>
          <w:sz w:val="20"/>
          <w:szCs w:val="20"/>
        </w:rPr>
        <w:tab/>
        <w:t xml:space="preserve">Manager. </w:t>
      </w:r>
    </w:p>
    <w:p w14:paraId="350CEBE3" w14:textId="77777777" w:rsidR="00FD256D" w:rsidRDefault="00FD256D" w:rsidP="00FD256D">
      <w:pPr>
        <w:ind w:left="142"/>
        <w:rPr>
          <w:b/>
          <w:bCs/>
        </w:rPr>
      </w:pPr>
      <w:r>
        <w:rPr>
          <w:rFonts w:ascii="Arial" w:hAnsi="Arial" w:cs="Arial"/>
        </w:rPr>
        <w:tab/>
      </w:r>
      <w:r>
        <w:rPr>
          <w:b/>
          <w:bCs/>
        </w:rPr>
        <w:tab/>
      </w:r>
    </w:p>
    <w:p w14:paraId="4BC23822" w14:textId="77777777" w:rsidR="00FD256D" w:rsidRDefault="00FD256D" w:rsidP="00FD256D">
      <w:pPr>
        <w:pStyle w:val="Default"/>
        <w:rPr>
          <w:b/>
          <w:bCs/>
          <w:sz w:val="20"/>
          <w:szCs w:val="20"/>
        </w:rPr>
      </w:pPr>
      <w:r>
        <w:rPr>
          <w:b/>
          <w:bCs/>
          <w:noProof/>
          <w:sz w:val="20"/>
          <w:szCs w:val="20"/>
          <w:lang w:val="en-ZA" w:eastAsia="en-ZA" w:bidi="ar-SA"/>
        </w:rPr>
        <mc:AlternateContent>
          <mc:Choice Requires="wps">
            <w:drawing>
              <wp:anchor distT="0" distB="0" distL="114300" distR="114300" simplePos="0" relativeHeight="251658241" behindDoc="0" locked="0" layoutInCell="1" allowOverlap="1" wp14:anchorId="64ADAF4A" wp14:editId="762A95B4">
                <wp:simplePos x="0" y="0"/>
                <wp:positionH relativeFrom="column">
                  <wp:posOffset>2327910</wp:posOffset>
                </wp:positionH>
                <wp:positionV relativeFrom="paragraph">
                  <wp:posOffset>50800</wp:posOffset>
                </wp:positionV>
                <wp:extent cx="380365" cy="0"/>
                <wp:effectExtent l="13335" t="12700" r="6350" b="63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049FB" id="_x0000_t32" coordsize="21600,21600" o:spt="32" o:oned="t" path="m,l21600,21600e" filled="f">
                <v:path arrowok="t" fillok="f" o:connecttype="none"/>
                <o:lock v:ext="edit" shapetype="t"/>
              </v:shapetype>
              <v:shape id="AutoShape 10" o:spid="_x0000_s1026" type="#_x0000_t32" style="position:absolute;margin-left:183.3pt;margin-top:4pt;width:29.9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"/>
            </w:pict>
          </mc:Fallback>
        </mc:AlternateContent>
      </w:r>
      <w:r>
        <w:rPr>
          <w:b/>
          <w:bCs/>
          <w:noProof/>
          <w:sz w:val="20"/>
          <w:szCs w:val="20"/>
          <w:lang w:val="en-ZA" w:eastAsia="en-ZA" w:bidi="ar-SA"/>
        </w:rPr>
        <mc:AlternateContent>
          <mc:Choice Requires="wps">
            <w:drawing>
              <wp:anchor distT="0" distB="0" distL="114300" distR="114300" simplePos="0" relativeHeight="251658240" behindDoc="0" locked="0" layoutInCell="1" allowOverlap="1" wp14:anchorId="5ABE02D7" wp14:editId="467FD409">
                <wp:simplePos x="0" y="0"/>
                <wp:positionH relativeFrom="column">
                  <wp:posOffset>2327910</wp:posOffset>
                </wp:positionH>
                <wp:positionV relativeFrom="paragraph">
                  <wp:posOffset>50800</wp:posOffset>
                </wp:positionV>
                <wp:extent cx="0" cy="1793240"/>
                <wp:effectExtent l="13335" t="12700" r="5715" b="1333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3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E2286" id="AutoShape 9" o:spid="_x0000_s1026" type="#_x0000_t32" style="position:absolute;margin-left:183.3pt;margin-top:4pt;width:0;height:14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"/>
            </w:pict>
          </mc:Fallback>
        </mc:AlternateConten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Community Services</w:t>
      </w:r>
    </w:p>
    <w:p w14:paraId="74F053EE" w14:textId="77777777" w:rsidR="00FD256D" w:rsidRDefault="00FD256D" w:rsidP="00FD256D">
      <w:pPr>
        <w:pStyle w:val="Default"/>
        <w:rPr>
          <w:b/>
          <w:bCs/>
          <w:sz w:val="20"/>
          <w:szCs w:val="20"/>
        </w:rPr>
      </w:pPr>
    </w:p>
    <w:p w14:paraId="42D0BAA9" w14:textId="77777777" w:rsidR="00FD256D" w:rsidRDefault="00FD256D" w:rsidP="00FD256D">
      <w:pPr>
        <w:pStyle w:val="Default"/>
        <w:rPr>
          <w:b/>
          <w:bCs/>
          <w:sz w:val="20"/>
          <w:szCs w:val="20"/>
        </w:rPr>
      </w:pPr>
    </w:p>
    <w:p w14:paraId="5C95C022" w14:textId="77777777" w:rsidR="00FD256D" w:rsidRDefault="00FD256D" w:rsidP="00FD256D">
      <w:pPr>
        <w:pStyle w:val="Default"/>
        <w:rPr>
          <w:b/>
          <w:bCs/>
          <w:sz w:val="20"/>
          <w:szCs w:val="20"/>
        </w:rPr>
      </w:pPr>
      <w:r>
        <w:rPr>
          <w:b/>
          <w:bCs/>
          <w:noProof/>
          <w:sz w:val="20"/>
          <w:szCs w:val="20"/>
          <w:lang w:val="en-ZA" w:eastAsia="en-ZA" w:bidi="ar-SA"/>
        </w:rPr>
        <mc:AlternateContent>
          <mc:Choice Requires="wps">
            <w:drawing>
              <wp:anchor distT="0" distB="0" distL="114300" distR="114300" simplePos="0" relativeHeight="251658243" behindDoc="0" locked="0" layoutInCell="1" allowOverlap="1" wp14:anchorId="30F6469F" wp14:editId="73000412">
                <wp:simplePos x="0" y="0"/>
                <wp:positionH relativeFrom="column">
                  <wp:posOffset>2327910</wp:posOffset>
                </wp:positionH>
                <wp:positionV relativeFrom="paragraph">
                  <wp:posOffset>87630</wp:posOffset>
                </wp:positionV>
                <wp:extent cx="380365" cy="0"/>
                <wp:effectExtent l="13335" t="11430" r="6350" b="762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F4ADC" id="AutoShape 12" o:spid="_x0000_s1026" type="#_x0000_t32" style="position:absolute;margin-left:183.3pt;margin-top:6.9pt;width:29.9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"/>
            </w:pict>
          </mc:Fallback>
        </mc:AlternateConten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Corporate Services</w:t>
      </w:r>
    </w:p>
    <w:p w14:paraId="77F8B0EA" w14:textId="77777777" w:rsidR="00FD256D" w:rsidRDefault="00FD256D" w:rsidP="00FD256D">
      <w:pPr>
        <w:pStyle w:val="Default"/>
        <w:rPr>
          <w:b/>
          <w:bCs/>
          <w:sz w:val="20"/>
          <w:szCs w:val="20"/>
        </w:rPr>
      </w:pPr>
    </w:p>
    <w:p w14:paraId="1AA7F5AC" w14:textId="77777777" w:rsidR="00FD256D" w:rsidRDefault="00FD256D" w:rsidP="00FD256D">
      <w:pPr>
        <w:pStyle w:val="Default"/>
        <w:rPr>
          <w:b/>
          <w:bCs/>
          <w:sz w:val="20"/>
          <w:szCs w:val="20"/>
        </w:rPr>
      </w:pPr>
      <w:r>
        <w:rPr>
          <w:b/>
          <w:bCs/>
          <w:sz w:val="20"/>
          <w:szCs w:val="20"/>
        </w:rPr>
        <w:tab/>
      </w:r>
    </w:p>
    <w:p w14:paraId="38889A48" w14:textId="77777777" w:rsidR="00FD256D" w:rsidRDefault="00FD256D" w:rsidP="00FD256D">
      <w:pPr>
        <w:pStyle w:val="Default"/>
        <w:rPr>
          <w:b/>
          <w:bCs/>
          <w:sz w:val="20"/>
          <w:szCs w:val="20"/>
        </w:rPr>
      </w:pPr>
      <w:r>
        <w:rPr>
          <w:b/>
          <w:bCs/>
          <w:noProof/>
          <w:sz w:val="20"/>
          <w:szCs w:val="20"/>
          <w:lang w:val="en-ZA" w:eastAsia="en-ZA" w:bidi="ar-SA"/>
        </w:rPr>
        <mc:AlternateContent>
          <mc:Choice Requires="wps">
            <w:drawing>
              <wp:anchor distT="0" distB="0" distL="114300" distR="114300" simplePos="0" relativeHeight="251658246" behindDoc="0" locked="0" layoutInCell="1" allowOverlap="1" wp14:anchorId="62A91D39" wp14:editId="0CD30920">
                <wp:simplePos x="0" y="0"/>
                <wp:positionH relativeFrom="column">
                  <wp:posOffset>1675130</wp:posOffset>
                </wp:positionH>
                <wp:positionV relativeFrom="paragraph">
                  <wp:posOffset>65405</wp:posOffset>
                </wp:positionV>
                <wp:extent cx="652780" cy="0"/>
                <wp:effectExtent l="8255" t="8255" r="5715" b="1079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2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84A2C" id="AutoShape 15" o:spid="_x0000_s1026" type="#_x0000_t32" style="position:absolute;margin-left:131.9pt;margin-top:5.15pt;width:51.4pt;height:0;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"/>
            </w:pict>
          </mc:Fallback>
        </mc:AlternateContent>
      </w:r>
      <w:r>
        <w:rPr>
          <w:b/>
          <w:bCs/>
          <w:noProof/>
          <w:sz w:val="20"/>
          <w:szCs w:val="20"/>
          <w:lang w:val="en-ZA" w:eastAsia="en-ZA" w:bidi="ar-SA"/>
        </w:rPr>
        <mc:AlternateContent>
          <mc:Choice Requires="wps">
            <w:drawing>
              <wp:anchor distT="0" distB="0" distL="114300" distR="114300" simplePos="0" relativeHeight="251658244" behindDoc="0" locked="0" layoutInCell="1" allowOverlap="1" wp14:anchorId="1711B5F1" wp14:editId="1D7DA390">
                <wp:simplePos x="0" y="0"/>
                <wp:positionH relativeFrom="column">
                  <wp:posOffset>2327910</wp:posOffset>
                </wp:positionH>
                <wp:positionV relativeFrom="paragraph">
                  <wp:posOffset>65405</wp:posOffset>
                </wp:positionV>
                <wp:extent cx="380365" cy="11430"/>
                <wp:effectExtent l="13335" t="8255" r="6350" b="889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036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4DC6A" id="AutoShape 13" o:spid="_x0000_s1026" type="#_x0000_t32" style="position:absolute;margin-left:183.3pt;margin-top:5.15pt;width:29.95pt;height:.9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"/>
            </w:pict>
          </mc:Fallback>
        </mc:AlternateContent>
      </w:r>
      <w:r>
        <w:rPr>
          <w:b/>
          <w:bCs/>
          <w:sz w:val="20"/>
          <w:szCs w:val="20"/>
        </w:rPr>
        <w:tab/>
        <w:t>Municipal Manager</w:t>
      </w:r>
      <w:r>
        <w:rPr>
          <w:b/>
          <w:bCs/>
          <w:sz w:val="20"/>
          <w:szCs w:val="20"/>
        </w:rPr>
        <w:tab/>
      </w:r>
      <w:r>
        <w:rPr>
          <w:b/>
          <w:bCs/>
          <w:sz w:val="20"/>
          <w:szCs w:val="20"/>
        </w:rPr>
        <w:tab/>
      </w:r>
      <w:r>
        <w:rPr>
          <w:b/>
          <w:bCs/>
          <w:sz w:val="20"/>
          <w:szCs w:val="20"/>
        </w:rPr>
        <w:tab/>
        <w:t>Engineering Services</w:t>
      </w:r>
    </w:p>
    <w:p w14:paraId="6B938AFA" w14:textId="77777777" w:rsidR="00FD256D" w:rsidRDefault="00FD256D" w:rsidP="00FD256D">
      <w:pPr>
        <w:pStyle w:val="Default"/>
        <w:rPr>
          <w:b/>
          <w:bCs/>
          <w:sz w:val="20"/>
          <w:szCs w:val="20"/>
        </w:rPr>
      </w:pPr>
    </w:p>
    <w:p w14:paraId="16479C53" w14:textId="77777777" w:rsidR="00FD256D" w:rsidRDefault="00FD256D" w:rsidP="00FD256D">
      <w:pPr>
        <w:pStyle w:val="Default"/>
        <w:rPr>
          <w:b/>
          <w:bCs/>
          <w:sz w:val="20"/>
          <w:szCs w:val="20"/>
        </w:rPr>
      </w:pPr>
    </w:p>
    <w:p w14:paraId="5444C73C" w14:textId="7F1111ED" w:rsidR="00FD256D" w:rsidRDefault="00FD256D" w:rsidP="00FD256D">
      <w:pPr>
        <w:pStyle w:val="Default"/>
        <w:rPr>
          <w:b/>
          <w:bCs/>
          <w:sz w:val="20"/>
          <w:szCs w:val="20"/>
        </w:rPr>
      </w:pPr>
      <w:r>
        <w:rPr>
          <w:b/>
          <w:bCs/>
          <w:noProof/>
          <w:sz w:val="20"/>
          <w:szCs w:val="20"/>
          <w:lang w:val="en-ZA" w:eastAsia="en-ZA" w:bidi="ar-SA"/>
        </w:rPr>
        <mc:AlternateContent>
          <mc:Choice Requires="wps">
            <w:drawing>
              <wp:anchor distT="0" distB="0" distL="114300" distR="114300" simplePos="0" relativeHeight="251658245" behindDoc="0" locked="0" layoutInCell="1" allowOverlap="1" wp14:anchorId="77F889F3" wp14:editId="14D129CA">
                <wp:simplePos x="0" y="0"/>
                <wp:positionH relativeFrom="column">
                  <wp:posOffset>2327910</wp:posOffset>
                </wp:positionH>
                <wp:positionV relativeFrom="paragraph">
                  <wp:posOffset>78740</wp:posOffset>
                </wp:positionV>
                <wp:extent cx="380365" cy="0"/>
                <wp:effectExtent l="13335" t="12065" r="6350" b="698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7622F" id="AutoShape 14" o:spid="_x0000_s1026" type="#_x0000_t32" style="position:absolute;margin-left:183.3pt;margin-top:6.2pt;width:29.9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"/>
            </w:pict>
          </mc:Fallback>
        </mc:AlternateConten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Financ</w:t>
      </w:r>
      <w:r w:rsidR="00E33B71">
        <w:rPr>
          <w:b/>
          <w:bCs/>
          <w:sz w:val="20"/>
          <w:szCs w:val="20"/>
        </w:rPr>
        <w:t xml:space="preserve">ial Services </w:t>
      </w:r>
    </w:p>
    <w:p w14:paraId="6D9C33A4" w14:textId="77777777" w:rsidR="00FD256D" w:rsidRDefault="00FD256D" w:rsidP="00FD256D">
      <w:pPr>
        <w:pStyle w:val="Default"/>
        <w:rPr>
          <w:b/>
          <w:bCs/>
          <w:sz w:val="20"/>
          <w:szCs w:val="20"/>
        </w:rPr>
      </w:pPr>
    </w:p>
    <w:p w14:paraId="1C761B88" w14:textId="77777777" w:rsidR="00FD256D" w:rsidRDefault="00FD256D" w:rsidP="00FD256D">
      <w:pPr>
        <w:pStyle w:val="Default"/>
        <w:rPr>
          <w:b/>
          <w:bCs/>
          <w:sz w:val="20"/>
          <w:szCs w:val="20"/>
        </w:rPr>
      </w:pPr>
    </w:p>
    <w:p w14:paraId="7A0AFB1B" w14:textId="38B6EC1B" w:rsidR="00FD256D" w:rsidRDefault="00FD256D" w:rsidP="00FD256D">
      <w:pPr>
        <w:pStyle w:val="Default"/>
        <w:rPr>
          <w:b/>
          <w:bCs/>
          <w:sz w:val="20"/>
          <w:szCs w:val="20"/>
        </w:rPr>
      </w:pPr>
      <w:r>
        <w:rPr>
          <w:b/>
          <w:bCs/>
          <w:noProof/>
          <w:sz w:val="20"/>
          <w:szCs w:val="20"/>
          <w:lang w:val="en-ZA" w:eastAsia="en-ZA" w:bidi="ar-SA"/>
        </w:rPr>
        <mc:AlternateContent>
          <mc:Choice Requires="wps">
            <w:drawing>
              <wp:anchor distT="0" distB="0" distL="114300" distR="114300" simplePos="0" relativeHeight="251658242" behindDoc="0" locked="0" layoutInCell="1" allowOverlap="1" wp14:anchorId="373CDD43" wp14:editId="350113A1">
                <wp:simplePos x="0" y="0"/>
                <wp:positionH relativeFrom="column">
                  <wp:posOffset>2327910</wp:posOffset>
                </wp:positionH>
                <wp:positionV relativeFrom="paragraph">
                  <wp:posOffset>92075</wp:posOffset>
                </wp:positionV>
                <wp:extent cx="380365" cy="0"/>
                <wp:effectExtent l="13335" t="6350" r="6350"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29FA" id="AutoShape 11" o:spid="_x0000_s1026" type="#_x0000_t32" style="position:absolute;margin-left:183.3pt;margin-top:7.25pt;width:29.9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"/>
            </w:pict>
          </mc:Fallback>
        </mc:AlternateConten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Planning and Development</w:t>
      </w:r>
      <w:r w:rsidR="006054C4">
        <w:rPr>
          <w:b/>
          <w:bCs/>
          <w:sz w:val="20"/>
          <w:szCs w:val="20"/>
        </w:rPr>
        <w:t xml:space="preserve"> Services </w:t>
      </w:r>
    </w:p>
    <w:p w14:paraId="12503EAF" w14:textId="77777777" w:rsidR="00FD256D" w:rsidRDefault="00FD256D" w:rsidP="00FD256D">
      <w:pPr>
        <w:pStyle w:val="Default"/>
        <w:rPr>
          <w:b/>
          <w:bCs/>
          <w:sz w:val="20"/>
          <w:szCs w:val="20"/>
        </w:rPr>
      </w:pPr>
    </w:p>
    <w:p w14:paraId="2B818D6D" w14:textId="77777777" w:rsidR="00FD256D" w:rsidRDefault="00FD256D" w:rsidP="00FD256D">
      <w:pPr>
        <w:pStyle w:val="Default"/>
        <w:rPr>
          <w:b/>
          <w:bCs/>
          <w:sz w:val="20"/>
          <w:szCs w:val="20"/>
        </w:rPr>
      </w:pPr>
    </w:p>
    <w:p w14:paraId="241B5DE0" w14:textId="77777777" w:rsidR="00FD256D" w:rsidRDefault="00FD256D" w:rsidP="00FD256D">
      <w:pPr>
        <w:pStyle w:val="Default"/>
        <w:rPr>
          <w:b/>
          <w:bCs/>
          <w:sz w:val="20"/>
          <w:szCs w:val="20"/>
        </w:rPr>
      </w:pPr>
    </w:p>
    <w:p w14:paraId="48ED1498" w14:textId="77777777" w:rsidR="00FD256D" w:rsidRDefault="00FD256D" w:rsidP="00FD256D">
      <w:pPr>
        <w:pStyle w:val="Default"/>
        <w:rPr>
          <w:b/>
          <w:bCs/>
          <w:sz w:val="20"/>
          <w:szCs w:val="20"/>
        </w:rPr>
      </w:pPr>
    </w:p>
    <w:p w14:paraId="4A3BEA3A" w14:textId="77777777" w:rsidR="00FD256D" w:rsidRPr="00A51241" w:rsidRDefault="00FD256D" w:rsidP="00FD256D">
      <w:pPr>
        <w:ind w:left="142"/>
        <w:rPr>
          <w:rFonts w:ascii="Arial" w:hAnsi="Arial" w:cs="Arial"/>
        </w:rPr>
      </w:pPr>
      <w:r>
        <w:rPr>
          <w:rFonts w:ascii="Arial" w:hAnsi="Arial" w:cs="Arial"/>
        </w:rPr>
        <w:tab/>
      </w:r>
      <w:r w:rsidRPr="00A51241">
        <w:rPr>
          <w:rFonts w:ascii="Arial" w:hAnsi="Arial" w:cs="Arial"/>
        </w:rPr>
        <w:t xml:space="preserve">The Directors roles and responsibilities are linked to the Performance Management System </w:t>
      </w:r>
      <w:r>
        <w:rPr>
          <w:rFonts w:ascii="Arial" w:hAnsi="Arial" w:cs="Arial"/>
        </w:rPr>
        <w:tab/>
      </w:r>
      <w:r w:rsidRPr="00A51241">
        <w:rPr>
          <w:rFonts w:ascii="Arial" w:hAnsi="Arial" w:cs="Arial"/>
        </w:rPr>
        <w:t>(PMS).  The following responsibilities fall within each department:</w:t>
      </w:r>
    </w:p>
    <w:p w14:paraId="21E5061E" w14:textId="106A67F3" w:rsidR="00FD256D" w:rsidRDefault="00FD256D" w:rsidP="00FD256D">
      <w:pPr>
        <w:pStyle w:val="Default"/>
        <w:rPr>
          <w:b/>
          <w:bCs/>
          <w:sz w:val="20"/>
          <w:szCs w:val="20"/>
        </w:rPr>
      </w:pPr>
    </w:p>
    <w:p w14:paraId="5D229244" w14:textId="089F7920" w:rsidR="004233A0" w:rsidRDefault="004233A0" w:rsidP="00FD256D">
      <w:pPr>
        <w:pStyle w:val="Default"/>
        <w:rPr>
          <w:b/>
          <w:bCs/>
          <w:sz w:val="20"/>
          <w:szCs w:val="20"/>
        </w:rPr>
      </w:pPr>
    </w:p>
    <w:p w14:paraId="68F67333" w14:textId="51AE5CAB" w:rsidR="004233A0" w:rsidRDefault="004233A0" w:rsidP="00FD256D">
      <w:pPr>
        <w:pStyle w:val="Default"/>
        <w:rPr>
          <w:b/>
          <w:bCs/>
          <w:sz w:val="20"/>
          <w:szCs w:val="20"/>
        </w:rPr>
      </w:pPr>
    </w:p>
    <w:p w14:paraId="2925F09A" w14:textId="77777777" w:rsidR="004233A0" w:rsidRDefault="004233A0" w:rsidP="00FD256D">
      <w:pPr>
        <w:pStyle w:val="Default"/>
        <w:rPr>
          <w:b/>
          <w:bCs/>
          <w:sz w:val="20"/>
          <w:szCs w:val="20"/>
        </w:rPr>
      </w:pPr>
    </w:p>
    <w:p w14:paraId="6A286984" w14:textId="77777777" w:rsidR="00FD256D" w:rsidRDefault="00FD256D" w:rsidP="00FD256D">
      <w:pPr>
        <w:pStyle w:val="Default"/>
        <w:rPr>
          <w:b/>
          <w:bCs/>
          <w:sz w:val="20"/>
          <w:szCs w:val="20"/>
        </w:rPr>
      </w:pPr>
    </w:p>
    <w:p w14:paraId="2B64D046" w14:textId="71C13615" w:rsidR="00FD256D" w:rsidRDefault="00FD256D" w:rsidP="006054C4">
      <w:pPr>
        <w:pStyle w:val="Default"/>
        <w:numPr>
          <w:ilvl w:val="1"/>
          <w:numId w:val="11"/>
        </w:numPr>
        <w:rPr>
          <w:b/>
          <w:bCs/>
          <w:sz w:val="20"/>
          <w:szCs w:val="20"/>
        </w:rPr>
      </w:pPr>
      <w:r w:rsidRPr="00784FAD">
        <w:rPr>
          <w:b/>
          <w:bCs/>
          <w:sz w:val="20"/>
          <w:szCs w:val="20"/>
          <w:u w:val="single"/>
        </w:rPr>
        <w:t>Departmental Responsibilities</w:t>
      </w:r>
    </w:p>
    <w:p w14:paraId="5596CB05" w14:textId="77777777" w:rsidR="00FD256D" w:rsidRDefault="00FD256D" w:rsidP="00FD256D">
      <w:pPr>
        <w:pStyle w:val="Default"/>
        <w:rPr>
          <w:b/>
          <w:bCs/>
          <w:sz w:val="20"/>
          <w:szCs w:val="20"/>
        </w:rPr>
      </w:pPr>
    </w:p>
    <w:tbl>
      <w:tblPr>
        <w:tblpPr w:leftFromText="180" w:rightFromText="180" w:vertAnchor="text" w:tblpY="1"/>
        <w:tblOverlap w:val="neve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3060"/>
        <w:gridCol w:w="56"/>
      </w:tblGrid>
      <w:tr w:rsidR="00FD256D" w:rsidRPr="000270C7" w14:paraId="77D6B6FE" w14:textId="77777777" w:rsidTr="00103A45">
        <w:trPr>
          <w:tblHeader/>
        </w:trPr>
        <w:tc>
          <w:tcPr>
            <w:tcW w:w="3168" w:type="dxa"/>
            <w:shd w:val="clear" w:color="auto" w:fill="B3B3B3"/>
          </w:tcPr>
          <w:p w14:paraId="14F7647F" w14:textId="77777777" w:rsidR="00FD256D" w:rsidRPr="000270C7" w:rsidRDefault="00FD256D" w:rsidP="00103A45">
            <w:pPr>
              <w:jc w:val="center"/>
              <w:rPr>
                <w:rFonts w:ascii="Arial" w:hAnsi="Arial" w:cs="Arial"/>
                <w:b/>
              </w:rPr>
            </w:pPr>
            <w:r w:rsidRPr="000270C7">
              <w:rPr>
                <w:rFonts w:ascii="Arial" w:hAnsi="Arial" w:cs="Arial"/>
                <w:b/>
                <w:sz w:val="22"/>
                <w:szCs w:val="22"/>
              </w:rPr>
              <w:t>OFFICE OF THE MUNICIPAL MANAGER</w:t>
            </w:r>
          </w:p>
        </w:tc>
        <w:tc>
          <w:tcPr>
            <w:tcW w:w="3420" w:type="dxa"/>
            <w:shd w:val="clear" w:color="auto" w:fill="B3B3B3"/>
          </w:tcPr>
          <w:p w14:paraId="71D72244" w14:textId="71182DF8" w:rsidR="00FD256D" w:rsidRPr="000270C7" w:rsidRDefault="00FD256D" w:rsidP="00103A45">
            <w:pPr>
              <w:jc w:val="center"/>
              <w:rPr>
                <w:rFonts w:ascii="Arial" w:hAnsi="Arial" w:cs="Arial"/>
                <w:b/>
              </w:rPr>
            </w:pPr>
            <w:r w:rsidRPr="000270C7">
              <w:rPr>
                <w:rFonts w:ascii="Arial" w:hAnsi="Arial" w:cs="Arial"/>
                <w:b/>
                <w:sz w:val="22"/>
                <w:szCs w:val="22"/>
              </w:rPr>
              <w:t xml:space="preserve">PLANNING </w:t>
            </w:r>
            <w:smartTag w:uri="urn:schemas-microsoft-com:office:smarttags" w:element="stockticker">
              <w:r w:rsidRPr="000270C7">
                <w:rPr>
                  <w:rFonts w:ascii="Arial" w:hAnsi="Arial" w:cs="Arial"/>
                  <w:b/>
                  <w:sz w:val="22"/>
                  <w:szCs w:val="22"/>
                </w:rPr>
                <w:t>AND</w:t>
              </w:r>
            </w:smartTag>
            <w:r w:rsidRPr="000270C7">
              <w:rPr>
                <w:rFonts w:ascii="Arial" w:hAnsi="Arial" w:cs="Arial"/>
                <w:b/>
                <w:sz w:val="22"/>
                <w:szCs w:val="22"/>
              </w:rPr>
              <w:t xml:space="preserve"> DEVELOPMENT </w:t>
            </w:r>
            <w:r w:rsidR="006054C4">
              <w:rPr>
                <w:rFonts w:ascii="Arial" w:hAnsi="Arial" w:cs="Arial"/>
                <w:b/>
                <w:sz w:val="22"/>
                <w:szCs w:val="22"/>
              </w:rPr>
              <w:t xml:space="preserve">SERVICES </w:t>
            </w:r>
          </w:p>
        </w:tc>
        <w:tc>
          <w:tcPr>
            <w:tcW w:w="3116" w:type="dxa"/>
            <w:gridSpan w:val="2"/>
            <w:shd w:val="clear" w:color="auto" w:fill="B3B3B3"/>
          </w:tcPr>
          <w:p w14:paraId="654A8B81" w14:textId="77777777" w:rsidR="00FD256D" w:rsidRPr="000270C7" w:rsidRDefault="00FD256D" w:rsidP="00103A45">
            <w:pPr>
              <w:jc w:val="center"/>
              <w:rPr>
                <w:rFonts w:ascii="Arial" w:hAnsi="Arial" w:cs="Arial"/>
                <w:b/>
              </w:rPr>
            </w:pPr>
            <w:r w:rsidRPr="000270C7">
              <w:rPr>
                <w:rFonts w:ascii="Arial" w:hAnsi="Arial" w:cs="Arial"/>
                <w:b/>
                <w:sz w:val="22"/>
                <w:szCs w:val="22"/>
              </w:rPr>
              <w:t>CORPORATE SERVICES</w:t>
            </w:r>
          </w:p>
        </w:tc>
      </w:tr>
      <w:tr w:rsidR="00FD256D" w:rsidRPr="000270C7" w14:paraId="170E5CAC" w14:textId="77777777" w:rsidTr="00103A45">
        <w:tc>
          <w:tcPr>
            <w:tcW w:w="3168" w:type="dxa"/>
            <w:shd w:val="clear" w:color="auto" w:fill="auto"/>
          </w:tcPr>
          <w:p w14:paraId="03371408" w14:textId="77777777" w:rsidR="00FD256D" w:rsidRPr="000270C7" w:rsidRDefault="00FD256D" w:rsidP="00103A45">
            <w:pPr>
              <w:rPr>
                <w:rFonts w:ascii="Arial" w:hAnsi="Arial" w:cs="Arial"/>
                <w:b/>
                <w:sz w:val="16"/>
                <w:szCs w:val="16"/>
              </w:rPr>
            </w:pPr>
            <w:r w:rsidRPr="000270C7">
              <w:rPr>
                <w:rFonts w:ascii="Arial" w:hAnsi="Arial" w:cs="Arial"/>
                <w:b/>
                <w:sz w:val="16"/>
                <w:szCs w:val="16"/>
              </w:rPr>
              <w:t>Leadership</w:t>
            </w:r>
          </w:p>
          <w:p w14:paraId="73081DCB"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Overall responsibility for the </w:t>
            </w:r>
            <w:proofErr w:type="spellStart"/>
            <w:r w:rsidRPr="000270C7">
              <w:rPr>
                <w:rFonts w:ascii="Arial" w:hAnsi="Arial" w:cs="Arial"/>
                <w:sz w:val="16"/>
                <w:szCs w:val="16"/>
              </w:rPr>
              <w:t>organisation</w:t>
            </w:r>
            <w:proofErr w:type="spellEnd"/>
          </w:p>
          <w:p w14:paraId="196BD901"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Form and develop efficient and effective administration.</w:t>
            </w:r>
          </w:p>
          <w:p w14:paraId="5970C744"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Advise political structures and political office bearers.</w:t>
            </w:r>
          </w:p>
          <w:p w14:paraId="5699559E"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Ensure implementation of decisions of political structures.</w:t>
            </w:r>
          </w:p>
          <w:p w14:paraId="5376670A"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Ensure implementation of national and provincial legislation/ laws.</w:t>
            </w:r>
          </w:p>
          <w:p w14:paraId="005BBFE8"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Accountability for financial and other resources in the municipality.</w:t>
            </w:r>
          </w:p>
        </w:tc>
        <w:tc>
          <w:tcPr>
            <w:tcW w:w="3420" w:type="dxa"/>
            <w:shd w:val="clear" w:color="auto" w:fill="auto"/>
          </w:tcPr>
          <w:p w14:paraId="5ADDCF84" w14:textId="77777777" w:rsidR="00FD256D" w:rsidRPr="000270C7" w:rsidRDefault="00FD256D" w:rsidP="00103A45">
            <w:pPr>
              <w:rPr>
                <w:rFonts w:ascii="Arial" w:hAnsi="Arial" w:cs="Arial"/>
                <w:b/>
                <w:sz w:val="16"/>
                <w:szCs w:val="16"/>
              </w:rPr>
            </w:pPr>
            <w:r w:rsidRPr="000270C7">
              <w:rPr>
                <w:rFonts w:ascii="Arial" w:hAnsi="Arial" w:cs="Arial"/>
                <w:b/>
                <w:sz w:val="16"/>
                <w:szCs w:val="16"/>
              </w:rPr>
              <w:t>Development Planning</w:t>
            </w:r>
          </w:p>
          <w:p w14:paraId="0A6EE98D"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Spatial Development Frameworks (SDF)</w:t>
            </w:r>
          </w:p>
          <w:p w14:paraId="5C028BFB"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IDP Alignment and Institutional Support</w:t>
            </w:r>
          </w:p>
          <w:p w14:paraId="68C0FA24"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Land Use Management Systems (LUMS)</w:t>
            </w:r>
          </w:p>
          <w:p w14:paraId="4E492EBD"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Geographic Information Systems (</w:t>
            </w:r>
            <w:smartTag w:uri="urn:schemas-microsoft-com:office:smarttags" w:element="stockticker">
              <w:r w:rsidRPr="000270C7">
                <w:rPr>
                  <w:rFonts w:ascii="Arial" w:hAnsi="Arial" w:cs="Arial"/>
                  <w:sz w:val="16"/>
                  <w:szCs w:val="16"/>
                </w:rPr>
                <w:t>GIS</w:t>
              </w:r>
            </w:smartTag>
            <w:r w:rsidRPr="000270C7">
              <w:rPr>
                <w:rFonts w:ascii="Arial" w:hAnsi="Arial" w:cs="Arial"/>
                <w:sz w:val="16"/>
                <w:szCs w:val="16"/>
              </w:rPr>
              <w:t>)</w:t>
            </w:r>
          </w:p>
          <w:p w14:paraId="6892E592"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Relevant IDP Sector Plans</w:t>
            </w:r>
          </w:p>
          <w:p w14:paraId="667DF4DE"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Housing and Land Reform Coordination</w:t>
            </w:r>
          </w:p>
          <w:p w14:paraId="0927D8E5"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District Information Management System (DIMS)</w:t>
            </w:r>
          </w:p>
          <w:p w14:paraId="58B8806A"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Support to </w:t>
            </w:r>
            <w:proofErr w:type="spellStart"/>
            <w:r w:rsidRPr="000270C7">
              <w:rPr>
                <w:rFonts w:ascii="Arial" w:hAnsi="Arial" w:cs="Arial"/>
                <w:sz w:val="16"/>
                <w:szCs w:val="16"/>
              </w:rPr>
              <w:t>Dannhauser</w:t>
            </w:r>
            <w:proofErr w:type="spellEnd"/>
            <w:r w:rsidRPr="000270C7">
              <w:rPr>
                <w:rFonts w:ascii="Arial" w:hAnsi="Arial" w:cs="Arial"/>
                <w:sz w:val="16"/>
                <w:szCs w:val="16"/>
              </w:rPr>
              <w:t xml:space="preserve"> and </w:t>
            </w:r>
            <w:proofErr w:type="spellStart"/>
            <w:r w:rsidRPr="000270C7">
              <w:rPr>
                <w:rFonts w:ascii="Arial" w:hAnsi="Arial" w:cs="Arial"/>
                <w:sz w:val="16"/>
                <w:szCs w:val="16"/>
              </w:rPr>
              <w:t>eMandlangeni</w:t>
            </w:r>
            <w:proofErr w:type="spellEnd"/>
          </w:p>
        </w:tc>
        <w:tc>
          <w:tcPr>
            <w:tcW w:w="3116" w:type="dxa"/>
            <w:gridSpan w:val="2"/>
            <w:shd w:val="clear" w:color="auto" w:fill="auto"/>
          </w:tcPr>
          <w:p w14:paraId="39233754" w14:textId="77777777" w:rsidR="00FD256D" w:rsidRPr="000270C7" w:rsidRDefault="00FD256D" w:rsidP="00103A45">
            <w:pPr>
              <w:rPr>
                <w:rFonts w:ascii="Arial" w:hAnsi="Arial" w:cs="Arial"/>
                <w:b/>
                <w:sz w:val="16"/>
                <w:szCs w:val="16"/>
              </w:rPr>
            </w:pPr>
            <w:r w:rsidRPr="000270C7">
              <w:rPr>
                <w:rFonts w:ascii="Arial" w:hAnsi="Arial" w:cs="Arial"/>
                <w:b/>
                <w:sz w:val="16"/>
                <w:szCs w:val="16"/>
              </w:rPr>
              <w:t>General administration</w:t>
            </w:r>
          </w:p>
        </w:tc>
      </w:tr>
      <w:tr w:rsidR="00FD256D" w:rsidRPr="000270C7" w14:paraId="31D955DC" w14:textId="77777777" w:rsidTr="00103A45">
        <w:tc>
          <w:tcPr>
            <w:tcW w:w="3168" w:type="dxa"/>
            <w:shd w:val="clear" w:color="auto" w:fill="auto"/>
          </w:tcPr>
          <w:p w14:paraId="1D05ED15" w14:textId="77777777" w:rsidR="00FD256D" w:rsidRPr="000270C7" w:rsidRDefault="00FD256D" w:rsidP="00103A45">
            <w:pPr>
              <w:rPr>
                <w:rFonts w:ascii="Arial" w:hAnsi="Arial" w:cs="Arial"/>
                <w:b/>
                <w:sz w:val="16"/>
                <w:szCs w:val="16"/>
              </w:rPr>
            </w:pPr>
            <w:r w:rsidRPr="000270C7">
              <w:rPr>
                <w:rFonts w:ascii="Arial" w:hAnsi="Arial" w:cs="Arial"/>
                <w:b/>
                <w:sz w:val="16"/>
                <w:szCs w:val="16"/>
              </w:rPr>
              <w:t>Planning and Monitoring</w:t>
            </w:r>
          </w:p>
          <w:p w14:paraId="0764F3C2"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Integrated Development Planning in terms of the </w:t>
            </w:r>
            <w:smartTag w:uri="urn:schemas-microsoft-com:office:smarttags" w:element="stockticker">
              <w:r w:rsidRPr="000270C7">
                <w:rPr>
                  <w:rFonts w:ascii="Arial" w:hAnsi="Arial" w:cs="Arial"/>
                  <w:sz w:val="16"/>
                  <w:szCs w:val="16"/>
                </w:rPr>
                <w:t>MSA</w:t>
              </w:r>
            </w:smartTag>
            <w:r w:rsidRPr="000270C7">
              <w:rPr>
                <w:rFonts w:ascii="Arial" w:hAnsi="Arial" w:cs="Arial"/>
                <w:sz w:val="16"/>
                <w:szCs w:val="16"/>
              </w:rPr>
              <w:t xml:space="preserve"> and the MFMA</w:t>
            </w:r>
          </w:p>
          <w:p w14:paraId="46E804A3" w14:textId="77777777" w:rsidR="00FD256D" w:rsidRPr="000270C7" w:rsidRDefault="00FD256D" w:rsidP="00103A45">
            <w:pPr>
              <w:numPr>
                <w:ilvl w:val="0"/>
                <w:numId w:val="1"/>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Performance Management Systems in terms of the </w:t>
            </w:r>
            <w:smartTag w:uri="urn:schemas-microsoft-com:office:smarttags" w:element="stockticker">
              <w:r w:rsidRPr="000270C7">
                <w:rPr>
                  <w:rFonts w:ascii="Arial" w:hAnsi="Arial" w:cs="Arial"/>
                  <w:sz w:val="16"/>
                  <w:szCs w:val="16"/>
                </w:rPr>
                <w:t>MSA</w:t>
              </w:r>
            </w:smartTag>
            <w:r w:rsidRPr="000270C7">
              <w:rPr>
                <w:rFonts w:ascii="Arial" w:hAnsi="Arial" w:cs="Arial"/>
                <w:sz w:val="16"/>
                <w:szCs w:val="16"/>
              </w:rPr>
              <w:t xml:space="preserve"> and the MFMA.</w:t>
            </w:r>
          </w:p>
        </w:tc>
        <w:tc>
          <w:tcPr>
            <w:tcW w:w="3420" w:type="dxa"/>
            <w:shd w:val="clear" w:color="auto" w:fill="auto"/>
          </w:tcPr>
          <w:p w14:paraId="4E06ACAB" w14:textId="77777777" w:rsidR="00FD256D" w:rsidRPr="000270C7" w:rsidRDefault="00FD256D" w:rsidP="00103A45">
            <w:pPr>
              <w:rPr>
                <w:rFonts w:ascii="Arial" w:hAnsi="Arial" w:cs="Arial"/>
                <w:b/>
                <w:sz w:val="16"/>
                <w:szCs w:val="16"/>
              </w:rPr>
            </w:pPr>
            <w:r w:rsidRPr="000270C7">
              <w:rPr>
                <w:rFonts w:ascii="Arial" w:hAnsi="Arial" w:cs="Arial"/>
                <w:b/>
                <w:sz w:val="16"/>
                <w:szCs w:val="16"/>
              </w:rPr>
              <w:t>Departmental Policy Development and sourcing of project funds</w:t>
            </w:r>
          </w:p>
        </w:tc>
        <w:tc>
          <w:tcPr>
            <w:tcW w:w="3116" w:type="dxa"/>
            <w:gridSpan w:val="2"/>
            <w:shd w:val="clear" w:color="auto" w:fill="auto"/>
          </w:tcPr>
          <w:p w14:paraId="711AF296" w14:textId="77777777" w:rsidR="00FD256D" w:rsidRPr="000270C7" w:rsidRDefault="00FD256D" w:rsidP="00103A45">
            <w:pPr>
              <w:rPr>
                <w:rFonts w:ascii="Arial" w:hAnsi="Arial" w:cs="Arial"/>
                <w:b/>
                <w:sz w:val="16"/>
                <w:szCs w:val="16"/>
              </w:rPr>
            </w:pPr>
            <w:r w:rsidRPr="000270C7">
              <w:rPr>
                <w:rFonts w:ascii="Arial" w:hAnsi="Arial" w:cs="Arial"/>
                <w:b/>
                <w:sz w:val="16"/>
                <w:szCs w:val="16"/>
              </w:rPr>
              <w:t>Secretariat</w:t>
            </w:r>
          </w:p>
        </w:tc>
      </w:tr>
      <w:tr w:rsidR="00FD256D" w:rsidRPr="000270C7" w14:paraId="03AD6B45" w14:textId="77777777" w:rsidTr="00103A45">
        <w:tc>
          <w:tcPr>
            <w:tcW w:w="3168" w:type="dxa"/>
            <w:shd w:val="clear" w:color="auto" w:fill="auto"/>
          </w:tcPr>
          <w:p w14:paraId="79BFAC04" w14:textId="77777777" w:rsidR="00FD256D" w:rsidRPr="000270C7" w:rsidRDefault="00FD256D" w:rsidP="00103A45">
            <w:pPr>
              <w:rPr>
                <w:rFonts w:ascii="Arial" w:hAnsi="Arial" w:cs="Arial"/>
                <w:b/>
                <w:sz w:val="16"/>
                <w:szCs w:val="16"/>
              </w:rPr>
            </w:pPr>
            <w:r w:rsidRPr="000270C7">
              <w:rPr>
                <w:rFonts w:ascii="Arial" w:hAnsi="Arial" w:cs="Arial"/>
                <w:b/>
                <w:sz w:val="16"/>
                <w:szCs w:val="16"/>
              </w:rPr>
              <w:t>Public Relations</w:t>
            </w:r>
          </w:p>
          <w:p w14:paraId="49370027" w14:textId="77777777" w:rsidR="00FD256D" w:rsidRPr="000270C7" w:rsidRDefault="00FD256D" w:rsidP="00103A45">
            <w:pPr>
              <w:numPr>
                <w:ilvl w:val="0"/>
                <w:numId w:val="5"/>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Promote access to information.</w:t>
            </w:r>
          </w:p>
          <w:p w14:paraId="5E0DA4D1" w14:textId="77777777" w:rsidR="00FD256D" w:rsidRPr="000270C7" w:rsidRDefault="00FD256D" w:rsidP="00103A45">
            <w:pPr>
              <w:numPr>
                <w:ilvl w:val="0"/>
                <w:numId w:val="5"/>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Provide </w:t>
            </w:r>
            <w:r w:rsidRPr="000270C7">
              <w:rPr>
                <w:rFonts w:ascii="Arial" w:hAnsi="Arial" w:cs="Arial"/>
                <w:i/>
                <w:sz w:val="16"/>
                <w:szCs w:val="16"/>
              </w:rPr>
              <w:t xml:space="preserve">ad hoc </w:t>
            </w:r>
            <w:r w:rsidRPr="000270C7">
              <w:rPr>
                <w:rFonts w:ascii="Arial" w:hAnsi="Arial" w:cs="Arial"/>
                <w:sz w:val="16"/>
                <w:szCs w:val="16"/>
              </w:rPr>
              <w:t>assistance to the Mayor’s office.</w:t>
            </w:r>
          </w:p>
          <w:p w14:paraId="4C78DF29" w14:textId="77777777" w:rsidR="00FD256D" w:rsidRPr="000270C7" w:rsidRDefault="00FD256D" w:rsidP="00103A45">
            <w:pPr>
              <w:numPr>
                <w:ilvl w:val="0"/>
                <w:numId w:val="5"/>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Media liaison.</w:t>
            </w:r>
          </w:p>
          <w:p w14:paraId="5415FDB0" w14:textId="77777777" w:rsidR="00FD256D" w:rsidRPr="000270C7" w:rsidRDefault="00FD256D" w:rsidP="00103A45">
            <w:pPr>
              <w:numPr>
                <w:ilvl w:val="0"/>
                <w:numId w:val="5"/>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Coordinate organizing of official functions.</w:t>
            </w:r>
          </w:p>
        </w:tc>
        <w:tc>
          <w:tcPr>
            <w:tcW w:w="3420" w:type="dxa"/>
            <w:shd w:val="clear" w:color="auto" w:fill="auto"/>
          </w:tcPr>
          <w:p w14:paraId="6AB221F3" w14:textId="77777777" w:rsidR="00FD256D" w:rsidRPr="000270C7" w:rsidRDefault="00FD256D" w:rsidP="00103A45">
            <w:pPr>
              <w:rPr>
                <w:rFonts w:ascii="Arial" w:hAnsi="Arial" w:cs="Arial"/>
                <w:b/>
                <w:sz w:val="16"/>
                <w:szCs w:val="16"/>
              </w:rPr>
            </w:pPr>
            <w:r w:rsidRPr="000270C7">
              <w:rPr>
                <w:rFonts w:ascii="Arial" w:hAnsi="Arial" w:cs="Arial"/>
                <w:b/>
                <w:sz w:val="16"/>
                <w:szCs w:val="16"/>
              </w:rPr>
              <w:t>Communication</w:t>
            </w:r>
          </w:p>
          <w:p w14:paraId="4ECD5F63" w14:textId="77777777" w:rsidR="00FD256D" w:rsidRPr="000270C7" w:rsidRDefault="00FD256D" w:rsidP="00103A45">
            <w:pPr>
              <w:numPr>
                <w:ilvl w:val="0"/>
                <w:numId w:val="4"/>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Strategic Planning</w:t>
            </w:r>
          </w:p>
          <w:p w14:paraId="37D13953" w14:textId="77777777" w:rsidR="00FD256D" w:rsidRPr="000270C7" w:rsidRDefault="00FD256D" w:rsidP="00103A45">
            <w:pPr>
              <w:numPr>
                <w:ilvl w:val="0"/>
                <w:numId w:val="4"/>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IDP </w:t>
            </w:r>
          </w:p>
          <w:p w14:paraId="7090EF41" w14:textId="56505390" w:rsidR="00FD256D" w:rsidRPr="000270C7" w:rsidRDefault="00FD256D" w:rsidP="00B63181">
            <w:pPr>
              <w:tabs>
                <w:tab w:val="center" w:pos="4320"/>
                <w:tab w:val="right" w:pos="8640"/>
              </w:tabs>
              <w:spacing w:after="0" w:line="240" w:lineRule="auto"/>
              <w:jc w:val="left"/>
              <w:rPr>
                <w:rFonts w:ascii="Arial" w:hAnsi="Arial" w:cs="Arial"/>
                <w:sz w:val="16"/>
                <w:szCs w:val="16"/>
              </w:rPr>
            </w:pPr>
          </w:p>
        </w:tc>
        <w:tc>
          <w:tcPr>
            <w:tcW w:w="3116" w:type="dxa"/>
            <w:gridSpan w:val="2"/>
            <w:shd w:val="clear" w:color="auto" w:fill="auto"/>
          </w:tcPr>
          <w:p w14:paraId="0337831C" w14:textId="28440306" w:rsidR="00FD256D" w:rsidRPr="000270C7" w:rsidRDefault="00C60256" w:rsidP="00103A45">
            <w:pPr>
              <w:rPr>
                <w:rFonts w:ascii="Arial" w:hAnsi="Arial" w:cs="Arial"/>
                <w:b/>
                <w:sz w:val="16"/>
                <w:szCs w:val="16"/>
              </w:rPr>
            </w:pPr>
            <w:r>
              <w:rPr>
                <w:rFonts w:ascii="Arial" w:hAnsi="Arial" w:cs="Arial"/>
                <w:b/>
                <w:sz w:val="16"/>
                <w:szCs w:val="16"/>
              </w:rPr>
              <w:t>Records Management</w:t>
            </w:r>
          </w:p>
        </w:tc>
      </w:tr>
      <w:tr w:rsidR="00FD256D" w:rsidRPr="000270C7" w14:paraId="14C339CC" w14:textId="77777777" w:rsidTr="00103A45">
        <w:tc>
          <w:tcPr>
            <w:tcW w:w="3168" w:type="dxa"/>
            <w:shd w:val="clear" w:color="auto" w:fill="auto"/>
          </w:tcPr>
          <w:p w14:paraId="2EF8DBFC" w14:textId="2761B1C2" w:rsidR="00FD256D" w:rsidRPr="000270C7" w:rsidRDefault="00FD256D" w:rsidP="00103A45">
            <w:pPr>
              <w:rPr>
                <w:rFonts w:ascii="Arial" w:hAnsi="Arial" w:cs="Arial"/>
                <w:b/>
                <w:sz w:val="16"/>
                <w:szCs w:val="16"/>
              </w:rPr>
            </w:pPr>
            <w:r w:rsidRPr="000270C7">
              <w:rPr>
                <w:rFonts w:ascii="Arial" w:hAnsi="Arial" w:cs="Arial"/>
                <w:b/>
                <w:sz w:val="16"/>
                <w:szCs w:val="16"/>
              </w:rPr>
              <w:t>Internal audit</w:t>
            </w:r>
            <w:r w:rsidR="00B63181">
              <w:rPr>
                <w:rFonts w:ascii="Arial" w:hAnsi="Arial" w:cs="Arial"/>
                <w:b/>
                <w:sz w:val="16"/>
                <w:szCs w:val="16"/>
              </w:rPr>
              <w:t xml:space="preserve">, </w:t>
            </w:r>
            <w:r w:rsidRPr="000270C7">
              <w:rPr>
                <w:rFonts w:ascii="Arial" w:hAnsi="Arial" w:cs="Arial"/>
                <w:b/>
                <w:sz w:val="16"/>
                <w:szCs w:val="16"/>
              </w:rPr>
              <w:t>audit committee</w:t>
            </w:r>
            <w:r w:rsidR="00B63181">
              <w:rPr>
                <w:rFonts w:ascii="Arial" w:hAnsi="Arial" w:cs="Arial"/>
                <w:b/>
                <w:sz w:val="16"/>
                <w:szCs w:val="16"/>
              </w:rPr>
              <w:t xml:space="preserve">, </w:t>
            </w:r>
            <w:r w:rsidR="00B63181" w:rsidRPr="000270C7">
              <w:rPr>
                <w:rFonts w:ascii="Arial" w:hAnsi="Arial" w:cs="Arial"/>
                <w:b/>
                <w:sz w:val="16"/>
                <w:szCs w:val="16"/>
              </w:rPr>
              <w:t xml:space="preserve">Audit </w:t>
            </w:r>
            <w:proofErr w:type="gramStart"/>
            <w:r w:rsidR="00B63181" w:rsidRPr="000270C7">
              <w:rPr>
                <w:rFonts w:ascii="Arial" w:hAnsi="Arial" w:cs="Arial"/>
                <w:b/>
                <w:sz w:val="16"/>
                <w:szCs w:val="16"/>
              </w:rPr>
              <w:t>Administration</w:t>
            </w:r>
            <w:proofErr w:type="gramEnd"/>
            <w:r w:rsidR="00B63181">
              <w:rPr>
                <w:rFonts w:ascii="Arial" w:hAnsi="Arial" w:cs="Arial"/>
                <w:b/>
                <w:sz w:val="16"/>
                <w:szCs w:val="16"/>
              </w:rPr>
              <w:t xml:space="preserve"> and risk management </w:t>
            </w:r>
          </w:p>
        </w:tc>
        <w:tc>
          <w:tcPr>
            <w:tcW w:w="3420" w:type="dxa"/>
            <w:shd w:val="clear" w:color="auto" w:fill="auto"/>
          </w:tcPr>
          <w:p w14:paraId="1C1C1992" w14:textId="77777777" w:rsidR="00FD256D" w:rsidRPr="000270C7" w:rsidRDefault="00FD256D" w:rsidP="00103A45">
            <w:pPr>
              <w:rPr>
                <w:rFonts w:ascii="Arial" w:hAnsi="Arial" w:cs="Arial"/>
                <w:b/>
                <w:sz w:val="16"/>
                <w:szCs w:val="16"/>
              </w:rPr>
            </w:pPr>
            <w:r w:rsidRPr="000270C7">
              <w:rPr>
                <w:rFonts w:ascii="Arial" w:hAnsi="Arial" w:cs="Arial"/>
                <w:b/>
                <w:sz w:val="16"/>
                <w:szCs w:val="16"/>
              </w:rPr>
              <w:t>Environmental Management in terms of NEMA</w:t>
            </w:r>
          </w:p>
        </w:tc>
        <w:tc>
          <w:tcPr>
            <w:tcW w:w="3116" w:type="dxa"/>
            <w:gridSpan w:val="2"/>
            <w:shd w:val="clear" w:color="auto" w:fill="auto"/>
          </w:tcPr>
          <w:p w14:paraId="7D0DC81F" w14:textId="77777777" w:rsidR="00FD256D" w:rsidRPr="000270C7" w:rsidRDefault="00FD256D" w:rsidP="00103A45">
            <w:pPr>
              <w:rPr>
                <w:rFonts w:ascii="Arial" w:hAnsi="Arial" w:cs="Arial"/>
                <w:b/>
                <w:sz w:val="16"/>
                <w:szCs w:val="16"/>
              </w:rPr>
            </w:pPr>
            <w:r w:rsidRPr="000270C7">
              <w:rPr>
                <w:rFonts w:ascii="Arial" w:hAnsi="Arial" w:cs="Arial"/>
                <w:b/>
                <w:sz w:val="16"/>
                <w:szCs w:val="16"/>
              </w:rPr>
              <w:t>Council Support</w:t>
            </w:r>
          </w:p>
        </w:tc>
      </w:tr>
      <w:tr w:rsidR="00FD256D" w:rsidRPr="000270C7" w14:paraId="52EFC5B8" w14:textId="77777777" w:rsidTr="00103A45">
        <w:tc>
          <w:tcPr>
            <w:tcW w:w="3168" w:type="dxa"/>
            <w:shd w:val="clear" w:color="auto" w:fill="auto"/>
          </w:tcPr>
          <w:p w14:paraId="208D11F7" w14:textId="77777777" w:rsidR="00FD256D" w:rsidRPr="000270C7" w:rsidRDefault="00FD256D" w:rsidP="00103A45">
            <w:pPr>
              <w:rPr>
                <w:rFonts w:ascii="Arial" w:hAnsi="Arial" w:cs="Arial"/>
                <w:b/>
                <w:sz w:val="16"/>
                <w:szCs w:val="16"/>
              </w:rPr>
            </w:pPr>
            <w:r w:rsidRPr="000270C7">
              <w:rPr>
                <w:rFonts w:ascii="Arial" w:hAnsi="Arial" w:cs="Arial"/>
                <w:b/>
                <w:sz w:val="16"/>
                <w:szCs w:val="16"/>
              </w:rPr>
              <w:t>Internal Relations</w:t>
            </w:r>
          </w:p>
        </w:tc>
        <w:tc>
          <w:tcPr>
            <w:tcW w:w="3420" w:type="dxa"/>
            <w:shd w:val="clear" w:color="auto" w:fill="auto"/>
          </w:tcPr>
          <w:p w14:paraId="5EF6F5D0" w14:textId="77777777" w:rsidR="00FD256D" w:rsidRPr="000270C7" w:rsidRDefault="00FD256D" w:rsidP="00103A45">
            <w:pPr>
              <w:rPr>
                <w:rFonts w:ascii="Arial" w:hAnsi="Arial" w:cs="Arial"/>
                <w:b/>
                <w:sz w:val="16"/>
                <w:szCs w:val="16"/>
              </w:rPr>
            </w:pPr>
            <w:r w:rsidRPr="000270C7">
              <w:rPr>
                <w:rFonts w:ascii="Arial" w:hAnsi="Arial" w:cs="Arial"/>
                <w:b/>
                <w:sz w:val="16"/>
                <w:szCs w:val="16"/>
              </w:rPr>
              <w:t>Local Economic Development</w:t>
            </w:r>
          </w:p>
          <w:p w14:paraId="43411889" w14:textId="77777777" w:rsidR="00FD256D" w:rsidRPr="000270C7" w:rsidRDefault="00FD256D" w:rsidP="00103A45">
            <w:pPr>
              <w:numPr>
                <w:ilvl w:val="0"/>
                <w:numId w:val="2"/>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Local Tourism, Agriculture and Commerce and Industry</w:t>
            </w:r>
          </w:p>
          <w:p w14:paraId="33570FCB" w14:textId="77777777" w:rsidR="00FD256D" w:rsidRPr="000270C7" w:rsidRDefault="00FD256D" w:rsidP="00103A45">
            <w:pPr>
              <w:numPr>
                <w:ilvl w:val="0"/>
                <w:numId w:val="2"/>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SMME Support and Poverty Alleviation</w:t>
            </w:r>
          </w:p>
          <w:p w14:paraId="2E05B849" w14:textId="77777777" w:rsidR="00FD256D" w:rsidRPr="000270C7" w:rsidRDefault="00FD256D" w:rsidP="00103A45">
            <w:pPr>
              <w:numPr>
                <w:ilvl w:val="0"/>
                <w:numId w:val="2"/>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AFLED sub-committee administration</w:t>
            </w:r>
          </w:p>
          <w:p w14:paraId="2C7BA4AF" w14:textId="77777777" w:rsidR="00FD256D" w:rsidRPr="000270C7" w:rsidRDefault="00FD256D" w:rsidP="00103A45">
            <w:pPr>
              <w:numPr>
                <w:ilvl w:val="0"/>
                <w:numId w:val="2"/>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Project management</w:t>
            </w:r>
          </w:p>
        </w:tc>
        <w:tc>
          <w:tcPr>
            <w:tcW w:w="3116" w:type="dxa"/>
            <w:gridSpan w:val="2"/>
            <w:shd w:val="clear" w:color="auto" w:fill="auto"/>
          </w:tcPr>
          <w:p w14:paraId="1E699116" w14:textId="77777777" w:rsidR="00FD256D" w:rsidRPr="000270C7" w:rsidRDefault="00FD256D" w:rsidP="00103A45">
            <w:pPr>
              <w:rPr>
                <w:rFonts w:ascii="Arial" w:hAnsi="Arial" w:cs="Arial"/>
                <w:b/>
                <w:sz w:val="16"/>
                <w:szCs w:val="16"/>
              </w:rPr>
            </w:pPr>
            <w:r w:rsidRPr="000270C7">
              <w:rPr>
                <w:rFonts w:ascii="Arial" w:hAnsi="Arial" w:cs="Arial"/>
                <w:b/>
                <w:sz w:val="16"/>
                <w:szCs w:val="16"/>
              </w:rPr>
              <w:t>Policies and Procedures</w:t>
            </w:r>
          </w:p>
        </w:tc>
      </w:tr>
      <w:tr w:rsidR="00FD256D" w:rsidRPr="000270C7" w14:paraId="604DFDC2" w14:textId="77777777" w:rsidTr="00103A45">
        <w:tc>
          <w:tcPr>
            <w:tcW w:w="3168" w:type="dxa"/>
            <w:shd w:val="clear" w:color="auto" w:fill="auto"/>
          </w:tcPr>
          <w:p w14:paraId="3D0BB42E" w14:textId="77777777" w:rsidR="00FD256D" w:rsidRDefault="00FD256D" w:rsidP="00103A45">
            <w:pPr>
              <w:rPr>
                <w:rFonts w:ascii="Arial" w:hAnsi="Arial" w:cs="Arial"/>
                <w:b/>
                <w:sz w:val="16"/>
                <w:szCs w:val="16"/>
              </w:rPr>
            </w:pPr>
            <w:r w:rsidRPr="000270C7">
              <w:rPr>
                <w:rFonts w:ascii="Arial" w:hAnsi="Arial" w:cs="Arial"/>
                <w:b/>
                <w:sz w:val="16"/>
                <w:szCs w:val="16"/>
              </w:rPr>
              <w:t>Municipal Entities- UTW</w:t>
            </w:r>
          </w:p>
          <w:p w14:paraId="08CE9876" w14:textId="77777777" w:rsidR="00B63181" w:rsidRDefault="00B63181" w:rsidP="00B63181">
            <w:pPr>
              <w:rPr>
                <w:rFonts w:ascii="Arial" w:hAnsi="Arial" w:cs="Arial"/>
                <w:b/>
                <w:sz w:val="16"/>
                <w:szCs w:val="16"/>
              </w:rPr>
            </w:pPr>
            <w:r w:rsidRPr="000270C7">
              <w:rPr>
                <w:rFonts w:ascii="Arial" w:hAnsi="Arial" w:cs="Arial"/>
                <w:b/>
                <w:sz w:val="16"/>
                <w:szCs w:val="16"/>
              </w:rPr>
              <w:t xml:space="preserve">Performance Management System </w:t>
            </w:r>
          </w:p>
          <w:p w14:paraId="286AF2C9" w14:textId="1DEF8503" w:rsidR="00B63181" w:rsidRPr="000270C7" w:rsidRDefault="00B63181" w:rsidP="00B63181">
            <w:pPr>
              <w:rPr>
                <w:rFonts w:ascii="Arial" w:hAnsi="Arial" w:cs="Arial"/>
                <w:b/>
                <w:sz w:val="16"/>
                <w:szCs w:val="16"/>
              </w:rPr>
            </w:pPr>
            <w:r w:rsidRPr="000270C7">
              <w:rPr>
                <w:rFonts w:ascii="Arial" w:hAnsi="Arial" w:cs="Arial"/>
                <w:b/>
                <w:sz w:val="16"/>
                <w:szCs w:val="16"/>
              </w:rPr>
              <w:t>(PMS)</w:t>
            </w:r>
          </w:p>
          <w:p w14:paraId="29F0DC6B" w14:textId="77777777" w:rsidR="00B63181" w:rsidRPr="00B63181" w:rsidRDefault="00B63181" w:rsidP="00B63181">
            <w:pPr>
              <w:tabs>
                <w:tab w:val="center" w:pos="4320"/>
                <w:tab w:val="right" w:pos="8640"/>
              </w:tabs>
              <w:spacing w:after="0" w:line="240" w:lineRule="auto"/>
              <w:jc w:val="left"/>
              <w:rPr>
                <w:rFonts w:ascii="Arial" w:hAnsi="Arial" w:cs="Arial"/>
                <w:b/>
                <w:bCs/>
                <w:sz w:val="16"/>
                <w:szCs w:val="16"/>
              </w:rPr>
            </w:pPr>
            <w:proofErr w:type="spellStart"/>
            <w:r w:rsidRPr="00B63181">
              <w:rPr>
                <w:rFonts w:ascii="Arial" w:hAnsi="Arial" w:cs="Arial"/>
                <w:b/>
                <w:bCs/>
                <w:sz w:val="16"/>
                <w:szCs w:val="16"/>
              </w:rPr>
              <w:t>Organisational</w:t>
            </w:r>
            <w:proofErr w:type="spellEnd"/>
            <w:r w:rsidRPr="00B63181">
              <w:rPr>
                <w:rFonts w:ascii="Arial" w:hAnsi="Arial" w:cs="Arial"/>
                <w:b/>
                <w:bCs/>
                <w:sz w:val="16"/>
                <w:szCs w:val="16"/>
              </w:rPr>
              <w:t xml:space="preserve"> PMS</w:t>
            </w:r>
          </w:p>
          <w:p w14:paraId="532510B9" w14:textId="77777777" w:rsidR="00B63181" w:rsidRPr="00B63181" w:rsidRDefault="00B63181" w:rsidP="00B63181">
            <w:pPr>
              <w:rPr>
                <w:rFonts w:ascii="Arial" w:hAnsi="Arial" w:cs="Arial"/>
                <w:b/>
                <w:bCs/>
                <w:sz w:val="16"/>
                <w:szCs w:val="16"/>
              </w:rPr>
            </w:pPr>
          </w:p>
          <w:p w14:paraId="7600278F" w14:textId="78BBAE92" w:rsidR="00B63181" w:rsidRPr="00B63181" w:rsidRDefault="00B63181" w:rsidP="00B63181">
            <w:pPr>
              <w:rPr>
                <w:rFonts w:ascii="Arial" w:hAnsi="Arial" w:cs="Arial"/>
                <w:b/>
                <w:bCs/>
                <w:sz w:val="16"/>
                <w:szCs w:val="16"/>
              </w:rPr>
            </w:pPr>
            <w:r w:rsidRPr="00B63181">
              <w:rPr>
                <w:rFonts w:ascii="Arial" w:hAnsi="Arial" w:cs="Arial"/>
                <w:b/>
                <w:bCs/>
                <w:sz w:val="16"/>
                <w:szCs w:val="16"/>
              </w:rPr>
              <w:t>Annual Report</w:t>
            </w:r>
          </w:p>
          <w:p w14:paraId="43B2548C" w14:textId="2B625268" w:rsidR="00C60256" w:rsidRDefault="00C60256" w:rsidP="00103A45">
            <w:pPr>
              <w:rPr>
                <w:rFonts w:ascii="Arial" w:hAnsi="Arial" w:cs="Arial"/>
                <w:b/>
                <w:sz w:val="16"/>
                <w:szCs w:val="16"/>
              </w:rPr>
            </w:pPr>
            <w:r>
              <w:rPr>
                <w:rFonts w:ascii="Arial" w:hAnsi="Arial" w:cs="Arial"/>
                <w:b/>
                <w:sz w:val="16"/>
                <w:szCs w:val="16"/>
              </w:rPr>
              <w:t xml:space="preserve">Legal Services </w:t>
            </w:r>
          </w:p>
          <w:p w14:paraId="5380FDAF" w14:textId="387A3790" w:rsidR="00B63181" w:rsidRPr="000270C7" w:rsidRDefault="00B63181" w:rsidP="00103A45">
            <w:pPr>
              <w:rPr>
                <w:rFonts w:ascii="Arial" w:hAnsi="Arial" w:cs="Arial"/>
                <w:b/>
                <w:sz w:val="16"/>
                <w:szCs w:val="16"/>
              </w:rPr>
            </w:pPr>
          </w:p>
        </w:tc>
        <w:tc>
          <w:tcPr>
            <w:tcW w:w="3420" w:type="dxa"/>
            <w:shd w:val="clear" w:color="auto" w:fill="auto"/>
          </w:tcPr>
          <w:p w14:paraId="1690F440" w14:textId="77777777" w:rsidR="00FD256D" w:rsidRPr="000270C7" w:rsidRDefault="00FD256D" w:rsidP="00103A45">
            <w:pPr>
              <w:rPr>
                <w:rFonts w:ascii="Arial" w:hAnsi="Arial" w:cs="Arial"/>
                <w:b/>
                <w:sz w:val="16"/>
                <w:szCs w:val="16"/>
              </w:rPr>
            </w:pPr>
            <w:r w:rsidRPr="000270C7">
              <w:rPr>
                <w:rFonts w:ascii="Arial" w:hAnsi="Arial" w:cs="Arial"/>
                <w:b/>
                <w:sz w:val="16"/>
                <w:szCs w:val="16"/>
              </w:rPr>
              <w:t>Information Technology</w:t>
            </w:r>
          </w:p>
          <w:p w14:paraId="51F6EE47" w14:textId="77777777" w:rsidR="00FD256D" w:rsidRPr="000270C7" w:rsidRDefault="00FD256D" w:rsidP="00103A45">
            <w:pPr>
              <w:numPr>
                <w:ilvl w:val="0"/>
                <w:numId w:val="3"/>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Network administration</w:t>
            </w:r>
          </w:p>
          <w:p w14:paraId="091FE806" w14:textId="77777777" w:rsidR="00FD256D" w:rsidRPr="000270C7" w:rsidRDefault="00FD256D" w:rsidP="00103A45">
            <w:pPr>
              <w:numPr>
                <w:ilvl w:val="0"/>
                <w:numId w:val="3"/>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Policy Development and Implementation</w:t>
            </w:r>
          </w:p>
          <w:p w14:paraId="2814D392" w14:textId="77777777" w:rsidR="00FD256D" w:rsidRPr="000270C7" w:rsidRDefault="00FD256D" w:rsidP="00103A45">
            <w:pPr>
              <w:numPr>
                <w:ilvl w:val="0"/>
                <w:numId w:val="3"/>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District Information Management System</w:t>
            </w:r>
          </w:p>
          <w:p w14:paraId="42055404" w14:textId="1941B722" w:rsidR="00FD256D" w:rsidRPr="000270C7" w:rsidRDefault="00FD256D" w:rsidP="00103A45">
            <w:pPr>
              <w:numPr>
                <w:ilvl w:val="0"/>
                <w:numId w:val="3"/>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Support services to </w:t>
            </w:r>
            <w:proofErr w:type="spellStart"/>
            <w:r w:rsidRPr="000270C7">
              <w:rPr>
                <w:rFonts w:ascii="Arial" w:hAnsi="Arial" w:cs="Arial"/>
                <w:sz w:val="16"/>
                <w:szCs w:val="16"/>
              </w:rPr>
              <w:t>Dannhauser</w:t>
            </w:r>
            <w:proofErr w:type="spellEnd"/>
            <w:r w:rsidRPr="000270C7">
              <w:rPr>
                <w:rFonts w:ascii="Arial" w:hAnsi="Arial" w:cs="Arial"/>
                <w:sz w:val="16"/>
                <w:szCs w:val="16"/>
              </w:rPr>
              <w:t xml:space="preserve"> and </w:t>
            </w:r>
            <w:proofErr w:type="spellStart"/>
            <w:r w:rsidRPr="000270C7">
              <w:rPr>
                <w:rFonts w:ascii="Arial" w:hAnsi="Arial" w:cs="Arial"/>
                <w:sz w:val="16"/>
                <w:szCs w:val="16"/>
              </w:rPr>
              <w:t>eMadlangeni</w:t>
            </w:r>
            <w:proofErr w:type="spellEnd"/>
            <w:r w:rsidR="00B63181">
              <w:rPr>
                <w:rFonts w:ascii="Arial" w:hAnsi="Arial" w:cs="Arial"/>
                <w:sz w:val="16"/>
                <w:szCs w:val="16"/>
              </w:rPr>
              <w:t xml:space="preserve"> Local Municipalities </w:t>
            </w:r>
          </w:p>
        </w:tc>
        <w:tc>
          <w:tcPr>
            <w:tcW w:w="3116" w:type="dxa"/>
            <w:gridSpan w:val="2"/>
            <w:shd w:val="clear" w:color="auto" w:fill="auto"/>
          </w:tcPr>
          <w:p w14:paraId="4C639280" w14:textId="77777777" w:rsidR="00C60256" w:rsidRDefault="00FD256D" w:rsidP="00103A45">
            <w:pPr>
              <w:rPr>
                <w:rFonts w:ascii="Arial" w:hAnsi="Arial" w:cs="Arial"/>
                <w:b/>
                <w:sz w:val="16"/>
                <w:szCs w:val="16"/>
              </w:rPr>
            </w:pPr>
            <w:r w:rsidRPr="000270C7">
              <w:rPr>
                <w:rFonts w:ascii="Arial" w:hAnsi="Arial" w:cs="Arial"/>
                <w:b/>
                <w:sz w:val="16"/>
                <w:szCs w:val="16"/>
              </w:rPr>
              <w:t xml:space="preserve">Municipal Office Building </w:t>
            </w:r>
          </w:p>
          <w:p w14:paraId="6174FE55" w14:textId="76161F82" w:rsidR="00FD256D" w:rsidRPr="000270C7" w:rsidRDefault="00FD256D" w:rsidP="00103A45">
            <w:pPr>
              <w:rPr>
                <w:rFonts w:ascii="Arial" w:hAnsi="Arial" w:cs="Arial"/>
                <w:b/>
                <w:sz w:val="16"/>
                <w:szCs w:val="16"/>
              </w:rPr>
            </w:pPr>
            <w:r w:rsidRPr="000270C7">
              <w:rPr>
                <w:rFonts w:ascii="Arial" w:hAnsi="Arial" w:cs="Arial"/>
                <w:b/>
                <w:sz w:val="16"/>
                <w:szCs w:val="16"/>
              </w:rPr>
              <w:t>Management</w:t>
            </w:r>
            <w:r w:rsidR="00C60256">
              <w:rPr>
                <w:rFonts w:ascii="Arial" w:hAnsi="Arial" w:cs="Arial"/>
                <w:b/>
                <w:sz w:val="16"/>
                <w:szCs w:val="16"/>
              </w:rPr>
              <w:t xml:space="preserve"> and Maintenance </w:t>
            </w:r>
          </w:p>
        </w:tc>
      </w:tr>
      <w:tr w:rsidR="00FD256D" w:rsidRPr="000270C7" w14:paraId="6970F396" w14:textId="77777777" w:rsidTr="00103A45">
        <w:tc>
          <w:tcPr>
            <w:tcW w:w="3168" w:type="dxa"/>
            <w:shd w:val="clear" w:color="auto" w:fill="auto"/>
          </w:tcPr>
          <w:p w14:paraId="2B0CF77C" w14:textId="77777777" w:rsidR="00FD256D" w:rsidRPr="000270C7" w:rsidRDefault="00FD256D" w:rsidP="00103A45">
            <w:pPr>
              <w:rPr>
                <w:rFonts w:ascii="Arial" w:hAnsi="Arial" w:cs="Arial"/>
                <w:b/>
                <w:sz w:val="16"/>
                <w:szCs w:val="16"/>
              </w:rPr>
            </w:pPr>
            <w:r w:rsidRPr="000270C7">
              <w:rPr>
                <w:rFonts w:ascii="Arial" w:hAnsi="Arial" w:cs="Arial"/>
                <w:b/>
                <w:sz w:val="16"/>
                <w:szCs w:val="16"/>
              </w:rPr>
              <w:t>Compliance Matters</w:t>
            </w:r>
          </w:p>
          <w:p w14:paraId="2B7F1B20" w14:textId="77777777" w:rsidR="00FD256D" w:rsidRPr="000270C7" w:rsidRDefault="00FD256D" w:rsidP="00103A45">
            <w:pPr>
              <w:numPr>
                <w:ilvl w:val="0"/>
                <w:numId w:val="6"/>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Check compliance with legislative requirements/ dates</w:t>
            </w:r>
          </w:p>
        </w:tc>
        <w:tc>
          <w:tcPr>
            <w:tcW w:w="3420" w:type="dxa"/>
            <w:vMerge w:val="restart"/>
            <w:shd w:val="clear" w:color="auto" w:fill="auto"/>
          </w:tcPr>
          <w:p w14:paraId="28C1AD17" w14:textId="20FA2C17" w:rsidR="00FD256D" w:rsidRPr="000270C7" w:rsidRDefault="00FD256D" w:rsidP="00B63181">
            <w:pPr>
              <w:tabs>
                <w:tab w:val="center" w:pos="4320"/>
                <w:tab w:val="right" w:pos="8640"/>
              </w:tabs>
              <w:spacing w:after="0" w:line="240" w:lineRule="auto"/>
              <w:jc w:val="left"/>
              <w:rPr>
                <w:rFonts w:ascii="Arial" w:hAnsi="Arial" w:cs="Arial"/>
                <w:b/>
                <w:sz w:val="16"/>
                <w:szCs w:val="16"/>
              </w:rPr>
            </w:pPr>
          </w:p>
        </w:tc>
        <w:tc>
          <w:tcPr>
            <w:tcW w:w="3116" w:type="dxa"/>
            <w:gridSpan w:val="2"/>
            <w:shd w:val="clear" w:color="auto" w:fill="auto"/>
          </w:tcPr>
          <w:p w14:paraId="291A1A55" w14:textId="77777777" w:rsidR="00FD256D" w:rsidRPr="000270C7" w:rsidRDefault="00FD256D" w:rsidP="00103A45">
            <w:pPr>
              <w:rPr>
                <w:rFonts w:ascii="Arial" w:hAnsi="Arial" w:cs="Arial"/>
                <w:b/>
                <w:sz w:val="16"/>
                <w:szCs w:val="16"/>
              </w:rPr>
            </w:pPr>
            <w:smartTag w:uri="urn:schemas-microsoft-com:office:smarttags" w:element="place">
              <w:smartTag w:uri="urn:schemas-microsoft-com:office:smarttags" w:element="PlaceName">
                <w:r w:rsidRPr="000270C7">
                  <w:rPr>
                    <w:rFonts w:ascii="Arial" w:hAnsi="Arial" w:cs="Arial"/>
                    <w:b/>
                    <w:sz w:val="16"/>
                    <w:szCs w:val="16"/>
                  </w:rPr>
                  <w:t>Capacity</w:t>
                </w:r>
              </w:smartTag>
              <w:r w:rsidRPr="000270C7">
                <w:rPr>
                  <w:rFonts w:ascii="Arial" w:hAnsi="Arial" w:cs="Arial"/>
                  <w:b/>
                  <w:sz w:val="16"/>
                  <w:szCs w:val="16"/>
                </w:rPr>
                <w:t xml:space="preserve"> </w:t>
              </w:r>
              <w:smartTag w:uri="urn:schemas-microsoft-com:office:smarttags" w:element="PlaceType">
                <w:r w:rsidRPr="000270C7">
                  <w:rPr>
                    <w:rFonts w:ascii="Arial" w:hAnsi="Arial" w:cs="Arial"/>
                    <w:b/>
                    <w:sz w:val="16"/>
                    <w:szCs w:val="16"/>
                  </w:rPr>
                  <w:t>Building</w:t>
                </w:r>
              </w:smartTag>
            </w:smartTag>
            <w:r w:rsidRPr="000270C7">
              <w:rPr>
                <w:rFonts w:ascii="Arial" w:hAnsi="Arial" w:cs="Arial"/>
                <w:b/>
                <w:sz w:val="16"/>
                <w:szCs w:val="16"/>
              </w:rPr>
              <w:t>/ Training</w:t>
            </w:r>
          </w:p>
        </w:tc>
      </w:tr>
      <w:tr w:rsidR="00FD256D" w:rsidRPr="000270C7" w14:paraId="15F136DD" w14:textId="77777777" w:rsidTr="00103A45">
        <w:tc>
          <w:tcPr>
            <w:tcW w:w="3168" w:type="dxa"/>
            <w:shd w:val="clear" w:color="auto" w:fill="auto"/>
          </w:tcPr>
          <w:p w14:paraId="2D3DB0FD" w14:textId="77777777" w:rsidR="00FD256D" w:rsidRPr="000270C7" w:rsidRDefault="00FD256D" w:rsidP="00103A45">
            <w:pPr>
              <w:rPr>
                <w:rFonts w:ascii="Arial" w:hAnsi="Arial" w:cs="Arial"/>
                <w:b/>
                <w:sz w:val="16"/>
                <w:szCs w:val="16"/>
              </w:rPr>
            </w:pPr>
            <w:r w:rsidRPr="000270C7">
              <w:rPr>
                <w:rFonts w:ascii="Arial" w:hAnsi="Arial" w:cs="Arial"/>
                <w:b/>
                <w:sz w:val="16"/>
                <w:szCs w:val="16"/>
              </w:rPr>
              <w:lastRenderedPageBreak/>
              <w:t>Fundraising/ resourcing</w:t>
            </w:r>
          </w:p>
        </w:tc>
        <w:tc>
          <w:tcPr>
            <w:tcW w:w="3420" w:type="dxa"/>
            <w:vMerge/>
            <w:shd w:val="clear" w:color="auto" w:fill="auto"/>
          </w:tcPr>
          <w:p w14:paraId="32BB982D" w14:textId="77777777" w:rsidR="00FD256D" w:rsidRPr="000270C7" w:rsidRDefault="00FD256D" w:rsidP="00103A45">
            <w:pPr>
              <w:tabs>
                <w:tab w:val="center" w:pos="4320"/>
                <w:tab w:val="right" w:pos="8640"/>
              </w:tabs>
              <w:rPr>
                <w:rFonts w:ascii="Arial" w:hAnsi="Arial" w:cs="Arial"/>
                <w:sz w:val="16"/>
                <w:szCs w:val="16"/>
              </w:rPr>
            </w:pPr>
          </w:p>
        </w:tc>
        <w:tc>
          <w:tcPr>
            <w:tcW w:w="3116" w:type="dxa"/>
            <w:gridSpan w:val="2"/>
            <w:shd w:val="clear" w:color="auto" w:fill="auto"/>
          </w:tcPr>
          <w:p w14:paraId="61C9CE03" w14:textId="77777777" w:rsidR="00FD256D" w:rsidRPr="000270C7" w:rsidRDefault="00FD256D" w:rsidP="00103A45">
            <w:pPr>
              <w:rPr>
                <w:rFonts w:ascii="Arial" w:hAnsi="Arial" w:cs="Arial"/>
                <w:b/>
                <w:sz w:val="16"/>
                <w:szCs w:val="16"/>
              </w:rPr>
            </w:pPr>
            <w:r w:rsidRPr="000270C7">
              <w:rPr>
                <w:rFonts w:ascii="Arial" w:hAnsi="Arial" w:cs="Arial"/>
                <w:b/>
                <w:sz w:val="16"/>
                <w:szCs w:val="16"/>
              </w:rPr>
              <w:t>Human Resources</w:t>
            </w:r>
          </w:p>
        </w:tc>
      </w:tr>
      <w:tr w:rsidR="00FD256D" w:rsidRPr="000270C7" w14:paraId="023ABD74" w14:textId="77777777" w:rsidTr="00103A45">
        <w:tc>
          <w:tcPr>
            <w:tcW w:w="3168" w:type="dxa"/>
            <w:shd w:val="clear" w:color="auto" w:fill="auto"/>
          </w:tcPr>
          <w:p w14:paraId="61D273BB" w14:textId="77777777" w:rsidR="00FD256D" w:rsidRPr="000270C7" w:rsidRDefault="00FD256D" w:rsidP="00103A45">
            <w:pPr>
              <w:rPr>
                <w:rFonts w:ascii="Arial" w:hAnsi="Arial" w:cs="Arial"/>
                <w:b/>
                <w:sz w:val="16"/>
                <w:szCs w:val="16"/>
              </w:rPr>
            </w:pPr>
            <w:r w:rsidRPr="000270C7">
              <w:rPr>
                <w:rFonts w:ascii="Arial" w:hAnsi="Arial" w:cs="Arial"/>
                <w:b/>
                <w:sz w:val="16"/>
                <w:szCs w:val="16"/>
              </w:rPr>
              <w:t>Corporate Image and Marketing</w:t>
            </w:r>
          </w:p>
          <w:p w14:paraId="61AEB6A8"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Corporate gifts and clothing</w:t>
            </w:r>
          </w:p>
          <w:p w14:paraId="06A23030"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Corporate marketing material and marketing adverts in the media</w:t>
            </w:r>
          </w:p>
          <w:p w14:paraId="171F5D28"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smartTag w:uri="urn:schemas-microsoft-com:office:smarttags" w:element="stockticker">
              <w:r w:rsidRPr="000270C7">
                <w:rPr>
                  <w:rFonts w:ascii="Arial" w:hAnsi="Arial" w:cs="Arial"/>
                  <w:sz w:val="16"/>
                  <w:szCs w:val="16"/>
                </w:rPr>
                <w:t>ADM</w:t>
              </w:r>
            </w:smartTag>
            <w:r w:rsidRPr="000270C7">
              <w:rPr>
                <w:rFonts w:ascii="Arial" w:hAnsi="Arial" w:cs="Arial"/>
                <w:sz w:val="16"/>
                <w:szCs w:val="16"/>
              </w:rPr>
              <w:t xml:space="preserve"> newsletter- quarterly compilation, printing &amp; distribution</w:t>
            </w:r>
          </w:p>
          <w:p w14:paraId="29459875"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 xml:space="preserve">Deputy information officer </w:t>
            </w:r>
            <w:proofErr w:type="spellStart"/>
            <w:r w:rsidRPr="000270C7">
              <w:rPr>
                <w:rFonts w:ascii="Arial" w:hAnsi="Arial" w:cs="Arial"/>
                <w:sz w:val="16"/>
                <w:szCs w:val="16"/>
              </w:rPr>
              <w:t>i.t.o.</w:t>
            </w:r>
            <w:proofErr w:type="spellEnd"/>
            <w:r w:rsidRPr="000270C7">
              <w:rPr>
                <w:rFonts w:ascii="Arial" w:hAnsi="Arial" w:cs="Arial"/>
                <w:sz w:val="16"/>
                <w:szCs w:val="16"/>
              </w:rPr>
              <w:t xml:space="preserve"> the Promotion of Access to Information Act</w:t>
            </w:r>
          </w:p>
          <w:p w14:paraId="6DF67A92"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Battlefields Destination Branding and Marketing</w:t>
            </w:r>
          </w:p>
          <w:p w14:paraId="23C92A7A"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Tourism specific events and road shows in partnership with TKZN</w:t>
            </w:r>
          </w:p>
          <w:p w14:paraId="776F5279" w14:textId="77777777" w:rsidR="00FD256D" w:rsidRPr="000270C7" w:rsidRDefault="00FD256D" w:rsidP="00103A45">
            <w:pPr>
              <w:numPr>
                <w:ilvl w:val="0"/>
                <w:numId w:val="10"/>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The marketing and corporate image component of events arranged by all departments.</w:t>
            </w:r>
          </w:p>
        </w:tc>
        <w:tc>
          <w:tcPr>
            <w:tcW w:w="3420" w:type="dxa"/>
            <w:vMerge/>
            <w:shd w:val="clear" w:color="auto" w:fill="auto"/>
          </w:tcPr>
          <w:p w14:paraId="04BBE917" w14:textId="77777777" w:rsidR="00FD256D" w:rsidRPr="000270C7" w:rsidRDefault="00FD256D" w:rsidP="00103A45">
            <w:pPr>
              <w:rPr>
                <w:rFonts w:ascii="Arial" w:hAnsi="Arial" w:cs="Arial"/>
                <w:b/>
                <w:sz w:val="16"/>
                <w:szCs w:val="16"/>
              </w:rPr>
            </w:pPr>
          </w:p>
        </w:tc>
        <w:tc>
          <w:tcPr>
            <w:tcW w:w="3116" w:type="dxa"/>
            <w:gridSpan w:val="2"/>
            <w:shd w:val="clear" w:color="auto" w:fill="auto"/>
          </w:tcPr>
          <w:p w14:paraId="37E9D805" w14:textId="77777777" w:rsidR="00FD256D" w:rsidRDefault="00FD256D" w:rsidP="00103A45">
            <w:pPr>
              <w:rPr>
                <w:rFonts w:ascii="Arial" w:hAnsi="Arial" w:cs="Arial"/>
                <w:b/>
                <w:sz w:val="16"/>
                <w:szCs w:val="16"/>
              </w:rPr>
            </w:pPr>
            <w:r w:rsidRPr="000270C7">
              <w:rPr>
                <w:rFonts w:ascii="Arial" w:hAnsi="Arial" w:cs="Arial"/>
                <w:b/>
                <w:sz w:val="16"/>
                <w:szCs w:val="16"/>
              </w:rPr>
              <w:t>Industrial Relations</w:t>
            </w:r>
          </w:p>
          <w:p w14:paraId="2111084B" w14:textId="77777777" w:rsidR="00FD256D" w:rsidRPr="005259A5" w:rsidRDefault="00FD256D" w:rsidP="00103A45">
            <w:pPr>
              <w:rPr>
                <w:rFonts w:ascii="Arial" w:hAnsi="Arial" w:cs="Arial"/>
                <w:b/>
                <w:sz w:val="16"/>
                <w:szCs w:val="16"/>
              </w:rPr>
            </w:pPr>
            <w:r w:rsidRPr="005259A5">
              <w:rPr>
                <w:rFonts w:ascii="Arial" w:hAnsi="Arial" w:cs="Arial"/>
                <w:b/>
                <w:sz w:val="16"/>
                <w:szCs w:val="16"/>
              </w:rPr>
              <w:t>Skills Development</w:t>
            </w:r>
          </w:p>
          <w:p w14:paraId="2577DBDF" w14:textId="77777777" w:rsidR="00FD256D" w:rsidRPr="000270C7" w:rsidRDefault="00FD256D" w:rsidP="00103A45">
            <w:pPr>
              <w:rPr>
                <w:rFonts w:ascii="Arial" w:hAnsi="Arial" w:cs="Arial"/>
                <w:b/>
                <w:sz w:val="16"/>
                <w:szCs w:val="16"/>
              </w:rPr>
            </w:pPr>
          </w:p>
        </w:tc>
      </w:tr>
      <w:tr w:rsidR="00FD256D" w:rsidRPr="000270C7" w14:paraId="3B6EE6A4" w14:textId="77777777" w:rsidTr="00103A45">
        <w:tc>
          <w:tcPr>
            <w:tcW w:w="3168" w:type="dxa"/>
            <w:shd w:val="clear" w:color="auto" w:fill="auto"/>
          </w:tcPr>
          <w:p w14:paraId="100E3351" w14:textId="77777777" w:rsidR="00F93B7B" w:rsidRDefault="00B63181" w:rsidP="00103A45">
            <w:pPr>
              <w:rPr>
                <w:rFonts w:ascii="Arial" w:hAnsi="Arial" w:cs="Arial"/>
                <w:b/>
                <w:sz w:val="16"/>
                <w:szCs w:val="16"/>
              </w:rPr>
            </w:pPr>
            <w:r>
              <w:rPr>
                <w:rFonts w:ascii="Arial" w:hAnsi="Arial" w:cs="Arial"/>
                <w:b/>
                <w:sz w:val="16"/>
                <w:szCs w:val="16"/>
              </w:rPr>
              <w:t xml:space="preserve">Political Office Bearers </w:t>
            </w:r>
            <w:r w:rsidR="00F93B7B">
              <w:rPr>
                <w:rFonts w:ascii="Arial" w:hAnsi="Arial" w:cs="Arial"/>
                <w:b/>
                <w:sz w:val="16"/>
                <w:szCs w:val="16"/>
              </w:rPr>
              <w:t xml:space="preserve">Offices </w:t>
            </w:r>
          </w:p>
          <w:p w14:paraId="2282AA8A" w14:textId="0CBB7F45" w:rsidR="00FD256D" w:rsidRPr="000270C7" w:rsidRDefault="00FD256D" w:rsidP="00103A45">
            <w:pPr>
              <w:rPr>
                <w:rFonts w:ascii="Arial" w:hAnsi="Arial" w:cs="Arial"/>
                <w:b/>
                <w:sz w:val="16"/>
                <w:szCs w:val="16"/>
              </w:rPr>
            </w:pPr>
            <w:r w:rsidRPr="000270C7">
              <w:rPr>
                <w:rFonts w:ascii="Arial" w:hAnsi="Arial" w:cs="Arial"/>
                <w:b/>
                <w:sz w:val="16"/>
                <w:szCs w:val="16"/>
              </w:rPr>
              <w:t>Activities</w:t>
            </w:r>
          </w:p>
        </w:tc>
        <w:tc>
          <w:tcPr>
            <w:tcW w:w="3420" w:type="dxa"/>
            <w:vMerge/>
            <w:shd w:val="clear" w:color="auto" w:fill="auto"/>
          </w:tcPr>
          <w:p w14:paraId="09D527BC" w14:textId="77777777" w:rsidR="00FD256D" w:rsidRPr="000270C7" w:rsidRDefault="00FD256D" w:rsidP="00103A45">
            <w:pPr>
              <w:rPr>
                <w:rFonts w:ascii="Arial" w:hAnsi="Arial" w:cs="Arial"/>
                <w:b/>
                <w:sz w:val="16"/>
                <w:szCs w:val="16"/>
              </w:rPr>
            </w:pPr>
          </w:p>
        </w:tc>
        <w:tc>
          <w:tcPr>
            <w:tcW w:w="3116" w:type="dxa"/>
            <w:gridSpan w:val="2"/>
            <w:shd w:val="clear" w:color="auto" w:fill="auto"/>
          </w:tcPr>
          <w:p w14:paraId="5162193C" w14:textId="77777777" w:rsidR="00FD256D" w:rsidRPr="000270C7" w:rsidRDefault="00FD256D" w:rsidP="00103A45">
            <w:pPr>
              <w:rPr>
                <w:rFonts w:ascii="Arial" w:hAnsi="Arial" w:cs="Arial"/>
                <w:b/>
                <w:sz w:val="16"/>
                <w:szCs w:val="16"/>
              </w:rPr>
            </w:pPr>
            <w:r w:rsidRPr="000270C7">
              <w:rPr>
                <w:rFonts w:ascii="Arial" w:hAnsi="Arial" w:cs="Arial"/>
                <w:b/>
                <w:sz w:val="16"/>
                <w:szCs w:val="16"/>
              </w:rPr>
              <w:t>Occupational Health and Safety</w:t>
            </w:r>
          </w:p>
        </w:tc>
      </w:tr>
      <w:tr w:rsidR="00FD256D" w:rsidRPr="000270C7" w14:paraId="72A9D364" w14:textId="77777777" w:rsidTr="00103A45">
        <w:tc>
          <w:tcPr>
            <w:tcW w:w="3168" w:type="dxa"/>
            <w:shd w:val="clear" w:color="auto" w:fill="auto"/>
          </w:tcPr>
          <w:p w14:paraId="2B3C989A" w14:textId="39153529" w:rsidR="00FD256D" w:rsidRPr="000270C7" w:rsidRDefault="00F93B7B" w:rsidP="00103A45">
            <w:pPr>
              <w:rPr>
                <w:rFonts w:ascii="Arial" w:hAnsi="Arial" w:cs="Arial"/>
                <w:b/>
                <w:sz w:val="16"/>
                <w:szCs w:val="16"/>
              </w:rPr>
            </w:pPr>
            <w:r>
              <w:rPr>
                <w:rFonts w:ascii="Arial" w:hAnsi="Arial" w:cs="Arial"/>
                <w:b/>
                <w:sz w:val="16"/>
                <w:szCs w:val="16"/>
              </w:rPr>
              <w:t xml:space="preserve">Public Participation and complaints </w:t>
            </w:r>
            <w:r w:rsidR="0021749C">
              <w:rPr>
                <w:rFonts w:ascii="Arial" w:hAnsi="Arial" w:cs="Arial"/>
                <w:b/>
                <w:sz w:val="16"/>
                <w:szCs w:val="16"/>
              </w:rPr>
              <w:t>and compliments management</w:t>
            </w:r>
          </w:p>
        </w:tc>
        <w:tc>
          <w:tcPr>
            <w:tcW w:w="3420" w:type="dxa"/>
            <w:vMerge/>
            <w:shd w:val="clear" w:color="auto" w:fill="auto"/>
          </w:tcPr>
          <w:p w14:paraId="4EB72290" w14:textId="77777777" w:rsidR="00FD256D" w:rsidRPr="000270C7" w:rsidRDefault="00FD256D" w:rsidP="00103A45">
            <w:pPr>
              <w:rPr>
                <w:rFonts w:ascii="Arial" w:hAnsi="Arial" w:cs="Arial"/>
                <w:b/>
                <w:sz w:val="16"/>
                <w:szCs w:val="16"/>
              </w:rPr>
            </w:pPr>
          </w:p>
        </w:tc>
        <w:tc>
          <w:tcPr>
            <w:tcW w:w="3116" w:type="dxa"/>
            <w:gridSpan w:val="2"/>
            <w:shd w:val="clear" w:color="auto" w:fill="auto"/>
          </w:tcPr>
          <w:p w14:paraId="632A31F1" w14:textId="77777777" w:rsidR="00C60256" w:rsidRDefault="00C60256" w:rsidP="00103A45">
            <w:pPr>
              <w:rPr>
                <w:rFonts w:ascii="Arial" w:hAnsi="Arial" w:cs="Arial"/>
                <w:b/>
                <w:sz w:val="16"/>
                <w:szCs w:val="16"/>
              </w:rPr>
            </w:pPr>
            <w:r>
              <w:rPr>
                <w:rFonts w:ascii="Arial" w:hAnsi="Arial" w:cs="Arial"/>
                <w:b/>
                <w:sz w:val="16"/>
                <w:szCs w:val="16"/>
              </w:rPr>
              <w:t xml:space="preserve">Security Services and Fleet </w:t>
            </w:r>
          </w:p>
          <w:p w14:paraId="62B5C740" w14:textId="5090EEE9" w:rsidR="00FD256D" w:rsidRPr="000270C7" w:rsidRDefault="00C60256" w:rsidP="00103A45">
            <w:pPr>
              <w:rPr>
                <w:rFonts w:ascii="Arial" w:hAnsi="Arial" w:cs="Arial"/>
                <w:b/>
                <w:sz w:val="16"/>
                <w:szCs w:val="16"/>
              </w:rPr>
            </w:pPr>
            <w:r>
              <w:rPr>
                <w:rFonts w:ascii="Arial" w:hAnsi="Arial" w:cs="Arial"/>
                <w:b/>
                <w:sz w:val="16"/>
                <w:szCs w:val="16"/>
              </w:rPr>
              <w:t>Management</w:t>
            </w:r>
          </w:p>
        </w:tc>
      </w:tr>
      <w:tr w:rsidR="00FD256D" w:rsidRPr="000270C7" w14:paraId="39A30C12" w14:textId="77777777" w:rsidTr="00103A45">
        <w:trPr>
          <w:gridAfter w:val="1"/>
          <w:wAfter w:w="56" w:type="dxa"/>
          <w:tblHeader/>
        </w:trPr>
        <w:tc>
          <w:tcPr>
            <w:tcW w:w="3168" w:type="dxa"/>
            <w:shd w:val="clear" w:color="auto" w:fill="B3B3B3"/>
          </w:tcPr>
          <w:p w14:paraId="781F87CE" w14:textId="77777777" w:rsidR="00FD256D" w:rsidRPr="000270C7" w:rsidRDefault="00FD256D" w:rsidP="00103A45">
            <w:pPr>
              <w:jc w:val="center"/>
              <w:rPr>
                <w:rFonts w:ascii="Arial" w:hAnsi="Arial" w:cs="Arial"/>
                <w:b/>
              </w:rPr>
            </w:pPr>
            <w:r w:rsidRPr="000270C7">
              <w:rPr>
                <w:rFonts w:ascii="Arial" w:hAnsi="Arial" w:cs="Arial"/>
                <w:b/>
              </w:rPr>
              <w:t>ENGINEERING SERVICES</w:t>
            </w:r>
          </w:p>
        </w:tc>
        <w:tc>
          <w:tcPr>
            <w:tcW w:w="3420" w:type="dxa"/>
            <w:shd w:val="clear" w:color="auto" w:fill="B3B3B3"/>
          </w:tcPr>
          <w:p w14:paraId="6CA9DA00" w14:textId="77777777" w:rsidR="00FD256D" w:rsidRPr="000270C7" w:rsidRDefault="00FD256D" w:rsidP="00103A45">
            <w:pPr>
              <w:jc w:val="center"/>
              <w:rPr>
                <w:rFonts w:ascii="Arial" w:hAnsi="Arial" w:cs="Arial"/>
                <w:b/>
              </w:rPr>
            </w:pPr>
            <w:r w:rsidRPr="000270C7">
              <w:rPr>
                <w:rFonts w:ascii="Arial" w:hAnsi="Arial" w:cs="Arial"/>
                <w:b/>
              </w:rPr>
              <w:t>FINANCIAL SERVICES</w:t>
            </w:r>
          </w:p>
        </w:tc>
        <w:tc>
          <w:tcPr>
            <w:tcW w:w="3060" w:type="dxa"/>
            <w:shd w:val="clear" w:color="auto" w:fill="B3B3B3"/>
          </w:tcPr>
          <w:p w14:paraId="4B1D2F0E" w14:textId="77777777" w:rsidR="00FD256D" w:rsidRPr="000270C7" w:rsidRDefault="00FD256D" w:rsidP="00103A45">
            <w:pPr>
              <w:jc w:val="center"/>
              <w:rPr>
                <w:rFonts w:ascii="Arial" w:hAnsi="Arial" w:cs="Arial"/>
                <w:b/>
              </w:rPr>
            </w:pPr>
            <w:r w:rsidRPr="000270C7">
              <w:rPr>
                <w:rFonts w:ascii="Arial" w:hAnsi="Arial" w:cs="Arial"/>
                <w:b/>
              </w:rPr>
              <w:t>COMMUNITY SERVICES</w:t>
            </w:r>
          </w:p>
        </w:tc>
      </w:tr>
      <w:tr w:rsidR="00FD256D" w:rsidRPr="000270C7" w14:paraId="5679EBBE" w14:textId="77777777" w:rsidTr="00103A45">
        <w:trPr>
          <w:gridAfter w:val="1"/>
          <w:wAfter w:w="56" w:type="dxa"/>
        </w:trPr>
        <w:tc>
          <w:tcPr>
            <w:tcW w:w="3168" w:type="dxa"/>
            <w:shd w:val="clear" w:color="auto" w:fill="auto"/>
          </w:tcPr>
          <w:p w14:paraId="3F12DC2A" w14:textId="77777777" w:rsidR="00FD256D" w:rsidRPr="000270C7" w:rsidRDefault="00FD256D" w:rsidP="00103A45">
            <w:pPr>
              <w:rPr>
                <w:rFonts w:ascii="Arial" w:hAnsi="Arial" w:cs="Arial"/>
                <w:b/>
                <w:sz w:val="16"/>
                <w:szCs w:val="16"/>
              </w:rPr>
            </w:pPr>
            <w:r w:rsidRPr="000270C7">
              <w:rPr>
                <w:rFonts w:ascii="Arial" w:hAnsi="Arial" w:cs="Arial"/>
                <w:b/>
                <w:sz w:val="16"/>
                <w:szCs w:val="16"/>
              </w:rPr>
              <w:t>Water Service Authority</w:t>
            </w:r>
          </w:p>
          <w:p w14:paraId="519517FD"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Governance, Planning and Regulation</w:t>
            </w:r>
          </w:p>
        </w:tc>
        <w:tc>
          <w:tcPr>
            <w:tcW w:w="3420" w:type="dxa"/>
            <w:shd w:val="clear" w:color="auto" w:fill="auto"/>
          </w:tcPr>
          <w:p w14:paraId="5FC631DB" w14:textId="77777777" w:rsidR="00FD256D" w:rsidRPr="000270C7" w:rsidRDefault="00FD256D" w:rsidP="00103A45">
            <w:pPr>
              <w:rPr>
                <w:rFonts w:ascii="Arial" w:hAnsi="Arial" w:cs="Arial"/>
                <w:b/>
                <w:sz w:val="16"/>
                <w:szCs w:val="16"/>
              </w:rPr>
            </w:pPr>
            <w:r w:rsidRPr="000270C7">
              <w:rPr>
                <w:rFonts w:ascii="Arial" w:hAnsi="Arial" w:cs="Arial"/>
                <w:b/>
                <w:sz w:val="16"/>
                <w:szCs w:val="16"/>
              </w:rPr>
              <w:t>Management of Grants, Taxes, Levies, etc.</w:t>
            </w:r>
          </w:p>
        </w:tc>
        <w:tc>
          <w:tcPr>
            <w:tcW w:w="3060" w:type="dxa"/>
            <w:shd w:val="clear" w:color="auto" w:fill="auto"/>
          </w:tcPr>
          <w:p w14:paraId="51737C71" w14:textId="77777777" w:rsidR="00FD256D" w:rsidRPr="000270C7" w:rsidRDefault="00FD256D" w:rsidP="00103A45">
            <w:pPr>
              <w:rPr>
                <w:rFonts w:ascii="Arial" w:hAnsi="Arial" w:cs="Arial"/>
                <w:b/>
                <w:sz w:val="16"/>
                <w:szCs w:val="16"/>
              </w:rPr>
            </w:pPr>
            <w:r w:rsidRPr="000270C7">
              <w:rPr>
                <w:rFonts w:ascii="Arial" w:hAnsi="Arial" w:cs="Arial"/>
                <w:b/>
                <w:sz w:val="16"/>
                <w:szCs w:val="16"/>
              </w:rPr>
              <w:t>Regulate Passenger Transport</w:t>
            </w:r>
          </w:p>
        </w:tc>
      </w:tr>
      <w:tr w:rsidR="00FD256D" w:rsidRPr="000270C7" w14:paraId="12937063" w14:textId="77777777" w:rsidTr="00103A45">
        <w:trPr>
          <w:gridAfter w:val="1"/>
          <w:wAfter w:w="56" w:type="dxa"/>
        </w:trPr>
        <w:tc>
          <w:tcPr>
            <w:tcW w:w="3168" w:type="dxa"/>
            <w:shd w:val="clear" w:color="auto" w:fill="auto"/>
          </w:tcPr>
          <w:p w14:paraId="1E55B90F" w14:textId="77777777" w:rsidR="00FD256D" w:rsidRPr="000270C7" w:rsidRDefault="00FD256D" w:rsidP="00103A45">
            <w:pPr>
              <w:rPr>
                <w:rFonts w:ascii="Arial" w:hAnsi="Arial" w:cs="Arial"/>
                <w:b/>
                <w:sz w:val="16"/>
                <w:szCs w:val="16"/>
              </w:rPr>
            </w:pPr>
            <w:r w:rsidRPr="000270C7">
              <w:rPr>
                <w:rFonts w:ascii="Arial" w:hAnsi="Arial" w:cs="Arial"/>
                <w:b/>
                <w:sz w:val="16"/>
                <w:szCs w:val="16"/>
              </w:rPr>
              <w:t>Electricity</w:t>
            </w:r>
          </w:p>
        </w:tc>
        <w:tc>
          <w:tcPr>
            <w:tcW w:w="3420" w:type="dxa"/>
            <w:shd w:val="clear" w:color="auto" w:fill="auto"/>
          </w:tcPr>
          <w:p w14:paraId="59A9308A" w14:textId="77777777" w:rsidR="00FD256D" w:rsidRPr="000270C7" w:rsidRDefault="00FD256D" w:rsidP="00103A45">
            <w:pPr>
              <w:rPr>
                <w:rFonts w:ascii="Arial" w:hAnsi="Arial" w:cs="Arial"/>
                <w:b/>
                <w:sz w:val="16"/>
                <w:szCs w:val="16"/>
              </w:rPr>
            </w:pPr>
            <w:r w:rsidRPr="000270C7">
              <w:rPr>
                <w:rFonts w:ascii="Arial" w:hAnsi="Arial" w:cs="Arial"/>
                <w:b/>
                <w:sz w:val="16"/>
                <w:szCs w:val="16"/>
              </w:rPr>
              <w:t>Income and Expenditure</w:t>
            </w:r>
          </w:p>
        </w:tc>
        <w:tc>
          <w:tcPr>
            <w:tcW w:w="3060" w:type="dxa"/>
            <w:shd w:val="clear" w:color="auto" w:fill="auto"/>
          </w:tcPr>
          <w:p w14:paraId="4AB811E6" w14:textId="77777777" w:rsidR="00FD256D" w:rsidRPr="00803CB0" w:rsidRDefault="00FD256D" w:rsidP="00103A45">
            <w:pPr>
              <w:rPr>
                <w:rFonts w:ascii="Arial" w:hAnsi="Arial" w:cs="Arial"/>
                <w:b/>
                <w:sz w:val="16"/>
                <w:szCs w:val="16"/>
              </w:rPr>
            </w:pPr>
            <w:r w:rsidRPr="00803CB0">
              <w:rPr>
                <w:rFonts w:ascii="Arial" w:hAnsi="Arial" w:cs="Arial"/>
                <w:b/>
                <w:sz w:val="16"/>
                <w:szCs w:val="16"/>
              </w:rPr>
              <w:t>Municipal Airports</w:t>
            </w:r>
          </w:p>
        </w:tc>
      </w:tr>
      <w:tr w:rsidR="00FD256D" w:rsidRPr="000270C7" w14:paraId="423BD027" w14:textId="77777777" w:rsidTr="00103A45">
        <w:trPr>
          <w:gridAfter w:val="1"/>
          <w:wAfter w:w="56" w:type="dxa"/>
        </w:trPr>
        <w:tc>
          <w:tcPr>
            <w:tcW w:w="3168" w:type="dxa"/>
            <w:shd w:val="clear" w:color="auto" w:fill="auto"/>
          </w:tcPr>
          <w:p w14:paraId="3D4B328C" w14:textId="77777777" w:rsidR="00FD256D" w:rsidRPr="000270C7" w:rsidRDefault="00FD256D" w:rsidP="00103A45">
            <w:pPr>
              <w:rPr>
                <w:rFonts w:ascii="Arial" w:hAnsi="Arial" w:cs="Arial"/>
                <w:b/>
                <w:sz w:val="16"/>
                <w:szCs w:val="16"/>
              </w:rPr>
            </w:pPr>
            <w:r w:rsidRPr="000270C7">
              <w:rPr>
                <w:rFonts w:ascii="Arial" w:hAnsi="Arial" w:cs="Arial"/>
                <w:b/>
                <w:sz w:val="16"/>
                <w:szCs w:val="16"/>
              </w:rPr>
              <w:t>Integrated Waste Management</w:t>
            </w:r>
          </w:p>
        </w:tc>
        <w:tc>
          <w:tcPr>
            <w:tcW w:w="3420" w:type="dxa"/>
            <w:shd w:val="clear" w:color="auto" w:fill="auto"/>
          </w:tcPr>
          <w:p w14:paraId="08DF01A0" w14:textId="77777777" w:rsidR="00FD256D" w:rsidRPr="000270C7" w:rsidRDefault="00FD256D" w:rsidP="00103A45">
            <w:pPr>
              <w:rPr>
                <w:rFonts w:ascii="Arial" w:hAnsi="Arial" w:cs="Arial"/>
                <w:b/>
                <w:sz w:val="16"/>
                <w:szCs w:val="16"/>
              </w:rPr>
            </w:pPr>
            <w:r w:rsidRPr="000270C7">
              <w:rPr>
                <w:rFonts w:ascii="Arial" w:hAnsi="Arial" w:cs="Arial"/>
                <w:b/>
                <w:sz w:val="16"/>
                <w:szCs w:val="16"/>
              </w:rPr>
              <w:t>Debt Management</w:t>
            </w:r>
          </w:p>
        </w:tc>
        <w:tc>
          <w:tcPr>
            <w:tcW w:w="3060" w:type="dxa"/>
            <w:shd w:val="clear" w:color="auto" w:fill="auto"/>
          </w:tcPr>
          <w:p w14:paraId="6E4E05A7" w14:textId="77777777" w:rsidR="00FD256D" w:rsidRPr="000270C7" w:rsidRDefault="00FD256D" w:rsidP="00103A45">
            <w:pPr>
              <w:rPr>
                <w:rFonts w:ascii="Arial" w:hAnsi="Arial" w:cs="Arial"/>
                <w:b/>
                <w:sz w:val="16"/>
                <w:szCs w:val="16"/>
              </w:rPr>
            </w:pPr>
            <w:r w:rsidRPr="000270C7">
              <w:rPr>
                <w:rFonts w:ascii="Arial" w:hAnsi="Arial" w:cs="Arial"/>
                <w:b/>
                <w:sz w:val="16"/>
                <w:szCs w:val="16"/>
              </w:rPr>
              <w:t>Cemeteries and Crematoria</w:t>
            </w:r>
          </w:p>
        </w:tc>
      </w:tr>
      <w:tr w:rsidR="00FD256D" w:rsidRPr="000270C7" w14:paraId="58B7A717" w14:textId="77777777" w:rsidTr="00103A45">
        <w:trPr>
          <w:gridAfter w:val="1"/>
          <w:wAfter w:w="56" w:type="dxa"/>
        </w:trPr>
        <w:tc>
          <w:tcPr>
            <w:tcW w:w="3168" w:type="dxa"/>
            <w:shd w:val="clear" w:color="auto" w:fill="auto"/>
          </w:tcPr>
          <w:p w14:paraId="0BAD4502" w14:textId="77777777" w:rsidR="00FD256D" w:rsidRPr="000270C7" w:rsidRDefault="00FD256D" w:rsidP="00103A45">
            <w:pPr>
              <w:rPr>
                <w:rFonts w:ascii="Arial" w:hAnsi="Arial" w:cs="Arial"/>
                <w:b/>
                <w:sz w:val="16"/>
                <w:szCs w:val="16"/>
              </w:rPr>
            </w:pPr>
            <w:r w:rsidRPr="000270C7">
              <w:rPr>
                <w:rFonts w:ascii="Arial" w:hAnsi="Arial" w:cs="Arial"/>
                <w:b/>
                <w:sz w:val="16"/>
                <w:szCs w:val="16"/>
              </w:rPr>
              <w:t>Municipal Roads</w:t>
            </w:r>
          </w:p>
        </w:tc>
        <w:tc>
          <w:tcPr>
            <w:tcW w:w="3420" w:type="dxa"/>
            <w:shd w:val="clear" w:color="auto" w:fill="auto"/>
          </w:tcPr>
          <w:p w14:paraId="113D133B" w14:textId="77777777" w:rsidR="00FD256D" w:rsidRPr="000270C7" w:rsidRDefault="00FD256D" w:rsidP="00103A45">
            <w:pPr>
              <w:rPr>
                <w:rFonts w:ascii="Arial" w:hAnsi="Arial" w:cs="Arial"/>
                <w:b/>
                <w:sz w:val="16"/>
                <w:szCs w:val="16"/>
              </w:rPr>
            </w:pPr>
            <w:r w:rsidRPr="000270C7">
              <w:rPr>
                <w:rFonts w:ascii="Arial" w:hAnsi="Arial" w:cs="Arial"/>
                <w:b/>
                <w:sz w:val="16"/>
                <w:szCs w:val="16"/>
              </w:rPr>
              <w:t>Budgets (Planning, Implementation, Control)</w:t>
            </w:r>
          </w:p>
        </w:tc>
        <w:tc>
          <w:tcPr>
            <w:tcW w:w="3060" w:type="dxa"/>
            <w:shd w:val="clear" w:color="auto" w:fill="auto"/>
          </w:tcPr>
          <w:p w14:paraId="6F176611" w14:textId="77777777" w:rsidR="00FD256D" w:rsidRPr="000270C7" w:rsidRDefault="00FD256D" w:rsidP="00103A45">
            <w:pPr>
              <w:rPr>
                <w:rFonts w:ascii="Arial" w:hAnsi="Arial" w:cs="Arial"/>
                <w:b/>
                <w:sz w:val="16"/>
                <w:szCs w:val="16"/>
              </w:rPr>
            </w:pPr>
            <w:r w:rsidRPr="000270C7">
              <w:rPr>
                <w:rFonts w:ascii="Arial" w:hAnsi="Arial" w:cs="Arial"/>
                <w:b/>
                <w:sz w:val="16"/>
                <w:szCs w:val="16"/>
              </w:rPr>
              <w:t>Disaster Management</w:t>
            </w:r>
          </w:p>
          <w:p w14:paraId="6FB39DBF"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b/>
                <w:sz w:val="16"/>
                <w:szCs w:val="16"/>
              </w:rPr>
            </w:pPr>
            <w:r w:rsidRPr="000270C7">
              <w:rPr>
                <w:rFonts w:ascii="Arial" w:hAnsi="Arial" w:cs="Arial"/>
                <w:sz w:val="16"/>
                <w:szCs w:val="16"/>
              </w:rPr>
              <w:t>Fire Fighting</w:t>
            </w:r>
          </w:p>
        </w:tc>
      </w:tr>
      <w:tr w:rsidR="00FD256D" w:rsidRPr="000270C7" w14:paraId="2B778A0A" w14:textId="77777777" w:rsidTr="00103A45">
        <w:trPr>
          <w:gridAfter w:val="1"/>
          <w:wAfter w:w="56" w:type="dxa"/>
        </w:trPr>
        <w:tc>
          <w:tcPr>
            <w:tcW w:w="3168" w:type="dxa"/>
            <w:shd w:val="clear" w:color="auto" w:fill="auto"/>
          </w:tcPr>
          <w:p w14:paraId="1891FD31" w14:textId="77777777" w:rsidR="00FD256D" w:rsidRPr="000270C7" w:rsidRDefault="00FD256D" w:rsidP="00103A45">
            <w:pPr>
              <w:rPr>
                <w:rFonts w:ascii="Arial" w:hAnsi="Arial" w:cs="Arial"/>
                <w:b/>
                <w:sz w:val="16"/>
                <w:szCs w:val="16"/>
              </w:rPr>
            </w:pPr>
            <w:r w:rsidRPr="000270C7">
              <w:rPr>
                <w:rFonts w:ascii="Arial" w:hAnsi="Arial" w:cs="Arial"/>
                <w:b/>
                <w:sz w:val="16"/>
                <w:szCs w:val="16"/>
              </w:rPr>
              <w:t>Land Reform</w:t>
            </w:r>
          </w:p>
          <w:p w14:paraId="33AB007E"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Infrastructure Development.</w:t>
            </w:r>
          </w:p>
        </w:tc>
        <w:tc>
          <w:tcPr>
            <w:tcW w:w="3420" w:type="dxa"/>
            <w:shd w:val="clear" w:color="auto" w:fill="auto"/>
          </w:tcPr>
          <w:p w14:paraId="423EA463" w14:textId="77777777" w:rsidR="00FD256D" w:rsidRPr="000270C7" w:rsidRDefault="00FD256D" w:rsidP="00103A45">
            <w:pPr>
              <w:rPr>
                <w:rFonts w:ascii="Arial" w:hAnsi="Arial" w:cs="Arial"/>
                <w:b/>
                <w:sz w:val="16"/>
                <w:szCs w:val="16"/>
              </w:rPr>
            </w:pPr>
            <w:r w:rsidRPr="000270C7">
              <w:rPr>
                <w:rFonts w:ascii="Arial" w:hAnsi="Arial" w:cs="Arial"/>
                <w:b/>
                <w:sz w:val="16"/>
                <w:szCs w:val="16"/>
              </w:rPr>
              <w:t>Assets Management</w:t>
            </w:r>
          </w:p>
        </w:tc>
        <w:tc>
          <w:tcPr>
            <w:tcW w:w="3060" w:type="dxa"/>
            <w:shd w:val="clear" w:color="auto" w:fill="auto"/>
          </w:tcPr>
          <w:p w14:paraId="78352FCB" w14:textId="77777777" w:rsidR="00FD256D" w:rsidRPr="000270C7" w:rsidRDefault="00FD256D" w:rsidP="00103A45">
            <w:pPr>
              <w:rPr>
                <w:rFonts w:ascii="Arial" w:hAnsi="Arial" w:cs="Arial"/>
                <w:b/>
                <w:sz w:val="16"/>
                <w:szCs w:val="16"/>
              </w:rPr>
            </w:pPr>
            <w:r w:rsidRPr="000270C7">
              <w:rPr>
                <w:rFonts w:ascii="Arial" w:hAnsi="Arial" w:cs="Arial"/>
                <w:b/>
                <w:sz w:val="16"/>
                <w:szCs w:val="16"/>
              </w:rPr>
              <w:t>Departmental Policy Development</w:t>
            </w:r>
          </w:p>
        </w:tc>
      </w:tr>
      <w:tr w:rsidR="00FD256D" w:rsidRPr="000270C7" w14:paraId="5B2EB918" w14:textId="77777777" w:rsidTr="00103A45">
        <w:trPr>
          <w:gridAfter w:val="1"/>
          <w:wAfter w:w="56" w:type="dxa"/>
        </w:trPr>
        <w:tc>
          <w:tcPr>
            <w:tcW w:w="3168" w:type="dxa"/>
            <w:vMerge w:val="restart"/>
            <w:shd w:val="clear" w:color="auto" w:fill="auto"/>
          </w:tcPr>
          <w:p w14:paraId="23F76EE3" w14:textId="1C74F5C7" w:rsidR="00FD256D" w:rsidRPr="000270C7" w:rsidRDefault="00FD256D" w:rsidP="00103A45">
            <w:pPr>
              <w:rPr>
                <w:rFonts w:ascii="Arial" w:hAnsi="Arial" w:cs="Arial"/>
                <w:b/>
                <w:sz w:val="16"/>
                <w:szCs w:val="16"/>
              </w:rPr>
            </w:pPr>
            <w:r w:rsidRPr="000270C7">
              <w:rPr>
                <w:rFonts w:ascii="Arial" w:hAnsi="Arial" w:cs="Arial"/>
                <w:b/>
                <w:sz w:val="16"/>
                <w:szCs w:val="16"/>
              </w:rPr>
              <w:t>Municipal Infrastructure Grant Programme (</w:t>
            </w:r>
            <w:smartTag w:uri="urn:schemas-microsoft-com:office:smarttags" w:element="stockticker">
              <w:r w:rsidRPr="000270C7">
                <w:rPr>
                  <w:rFonts w:ascii="Arial" w:hAnsi="Arial" w:cs="Arial"/>
                  <w:b/>
                  <w:sz w:val="16"/>
                  <w:szCs w:val="16"/>
                </w:rPr>
                <w:t>MIG</w:t>
              </w:r>
            </w:smartTag>
            <w:r w:rsidRPr="000270C7">
              <w:rPr>
                <w:rFonts w:ascii="Arial" w:hAnsi="Arial" w:cs="Arial"/>
                <w:b/>
                <w:sz w:val="16"/>
                <w:szCs w:val="16"/>
              </w:rPr>
              <w:t>) and other allocations</w:t>
            </w:r>
          </w:p>
          <w:p w14:paraId="6665B85B"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Basic residential infrastructure.</w:t>
            </w:r>
          </w:p>
          <w:p w14:paraId="675E563F"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Public municipal services infrastructure.</w:t>
            </w:r>
          </w:p>
          <w:p w14:paraId="291F8AE6"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Social institutions infrastructure.</w:t>
            </w:r>
          </w:p>
          <w:p w14:paraId="3A20757E"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Micro enterprise infrastructure.</w:t>
            </w:r>
          </w:p>
          <w:p w14:paraId="0A4837BF"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Departmental policy development.</w:t>
            </w:r>
          </w:p>
          <w:p w14:paraId="0F8F4D1E" w14:textId="77777777" w:rsidR="00FD256D" w:rsidRPr="000270C7" w:rsidRDefault="00FD256D" w:rsidP="00103A45">
            <w:pPr>
              <w:numPr>
                <w:ilvl w:val="0"/>
                <w:numId w:val="7"/>
              </w:numPr>
              <w:tabs>
                <w:tab w:val="center" w:pos="4320"/>
                <w:tab w:val="right" w:pos="8640"/>
              </w:tabs>
              <w:spacing w:after="0" w:line="240" w:lineRule="auto"/>
              <w:jc w:val="left"/>
              <w:rPr>
                <w:rFonts w:ascii="Arial" w:hAnsi="Arial" w:cs="Arial"/>
                <w:sz w:val="16"/>
                <w:szCs w:val="16"/>
              </w:rPr>
            </w:pPr>
            <w:smartTag w:uri="urn:schemas-microsoft-com:office:smarttags" w:element="stockticker">
              <w:r w:rsidRPr="000270C7">
                <w:rPr>
                  <w:rFonts w:ascii="Arial" w:hAnsi="Arial" w:cs="Arial"/>
                  <w:sz w:val="16"/>
                  <w:szCs w:val="16"/>
                </w:rPr>
                <w:t>PMU</w:t>
              </w:r>
            </w:smartTag>
            <w:r w:rsidRPr="000270C7">
              <w:rPr>
                <w:rFonts w:ascii="Arial" w:hAnsi="Arial" w:cs="Arial"/>
                <w:sz w:val="16"/>
                <w:szCs w:val="16"/>
              </w:rPr>
              <w:t xml:space="preserve"> Unit</w:t>
            </w:r>
          </w:p>
        </w:tc>
        <w:tc>
          <w:tcPr>
            <w:tcW w:w="3420" w:type="dxa"/>
            <w:shd w:val="clear" w:color="auto" w:fill="auto"/>
          </w:tcPr>
          <w:p w14:paraId="078E2A41" w14:textId="77777777" w:rsidR="00FD256D" w:rsidRPr="000270C7" w:rsidRDefault="00FD256D" w:rsidP="00103A45">
            <w:pPr>
              <w:rPr>
                <w:rFonts w:ascii="Arial" w:hAnsi="Arial" w:cs="Arial"/>
                <w:b/>
                <w:sz w:val="16"/>
                <w:szCs w:val="16"/>
              </w:rPr>
            </w:pPr>
            <w:r w:rsidRPr="000270C7">
              <w:rPr>
                <w:rFonts w:ascii="Arial" w:hAnsi="Arial" w:cs="Arial"/>
                <w:b/>
                <w:sz w:val="16"/>
                <w:szCs w:val="16"/>
              </w:rPr>
              <w:t>Payroll</w:t>
            </w:r>
          </w:p>
        </w:tc>
        <w:tc>
          <w:tcPr>
            <w:tcW w:w="3060" w:type="dxa"/>
            <w:shd w:val="clear" w:color="auto" w:fill="auto"/>
          </w:tcPr>
          <w:p w14:paraId="73F7B57C" w14:textId="77777777" w:rsidR="00FD256D" w:rsidRPr="000270C7" w:rsidRDefault="00FD256D" w:rsidP="00103A45">
            <w:pPr>
              <w:rPr>
                <w:rFonts w:ascii="Arial" w:hAnsi="Arial" w:cs="Arial"/>
                <w:b/>
                <w:sz w:val="16"/>
                <w:szCs w:val="16"/>
              </w:rPr>
            </w:pPr>
            <w:r w:rsidRPr="000270C7">
              <w:rPr>
                <w:rFonts w:ascii="Arial" w:hAnsi="Arial" w:cs="Arial"/>
                <w:b/>
                <w:sz w:val="16"/>
                <w:szCs w:val="16"/>
              </w:rPr>
              <w:t>Municipal Health Services</w:t>
            </w:r>
          </w:p>
          <w:p w14:paraId="00FA46E5"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Water quality monitoring.</w:t>
            </w:r>
          </w:p>
          <w:p w14:paraId="1C7E6196"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Food control.</w:t>
            </w:r>
          </w:p>
          <w:p w14:paraId="37727948"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Waste Management.</w:t>
            </w:r>
          </w:p>
          <w:p w14:paraId="3DA39091"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Health Surveillance of premises.</w:t>
            </w:r>
          </w:p>
          <w:p w14:paraId="46EDDEE5"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Vector Control.</w:t>
            </w:r>
          </w:p>
          <w:p w14:paraId="2E8CD753"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 xml:space="preserve">Environmental Pollution Control </w:t>
            </w:r>
          </w:p>
          <w:p w14:paraId="6C2D66B6"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Surveillance and prevention of common diseases.</w:t>
            </w:r>
          </w:p>
          <w:p w14:paraId="24CA52F9"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Disposal of the Dead.</w:t>
            </w:r>
          </w:p>
          <w:p w14:paraId="00DDE1DE"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Chemical Safety.</w:t>
            </w:r>
          </w:p>
        </w:tc>
      </w:tr>
      <w:tr w:rsidR="00FD256D" w:rsidRPr="000270C7" w14:paraId="57B7EDA7" w14:textId="77777777" w:rsidTr="00103A45">
        <w:trPr>
          <w:gridAfter w:val="1"/>
          <w:wAfter w:w="56" w:type="dxa"/>
        </w:trPr>
        <w:tc>
          <w:tcPr>
            <w:tcW w:w="3168" w:type="dxa"/>
            <w:vMerge/>
            <w:shd w:val="clear" w:color="auto" w:fill="auto"/>
          </w:tcPr>
          <w:p w14:paraId="2A7FB772" w14:textId="77777777" w:rsidR="00FD256D" w:rsidRPr="000270C7" w:rsidRDefault="00FD256D" w:rsidP="00103A45">
            <w:pPr>
              <w:ind w:left="360"/>
              <w:rPr>
                <w:rFonts w:ascii="Arial" w:hAnsi="Arial" w:cs="Arial"/>
                <w:b/>
                <w:sz w:val="16"/>
                <w:szCs w:val="16"/>
              </w:rPr>
            </w:pPr>
          </w:p>
        </w:tc>
        <w:tc>
          <w:tcPr>
            <w:tcW w:w="3420" w:type="dxa"/>
            <w:shd w:val="clear" w:color="auto" w:fill="auto"/>
          </w:tcPr>
          <w:p w14:paraId="00AD5AAC" w14:textId="7267E695" w:rsidR="00FD256D" w:rsidRPr="000270C7" w:rsidRDefault="00B63181" w:rsidP="00103A45">
            <w:pPr>
              <w:rPr>
                <w:rFonts w:ascii="Arial" w:hAnsi="Arial" w:cs="Arial"/>
                <w:b/>
                <w:sz w:val="16"/>
                <w:szCs w:val="16"/>
              </w:rPr>
            </w:pPr>
            <w:r w:rsidRPr="000270C7">
              <w:rPr>
                <w:rFonts w:ascii="Arial" w:hAnsi="Arial" w:cs="Arial"/>
                <w:b/>
                <w:sz w:val="16"/>
                <w:szCs w:val="16"/>
              </w:rPr>
              <w:t>Audit Administration</w:t>
            </w:r>
          </w:p>
        </w:tc>
        <w:tc>
          <w:tcPr>
            <w:tcW w:w="3060" w:type="dxa"/>
            <w:shd w:val="clear" w:color="auto" w:fill="auto"/>
          </w:tcPr>
          <w:p w14:paraId="157C2C30" w14:textId="77777777" w:rsidR="00FD256D" w:rsidRPr="000270C7" w:rsidRDefault="00FD256D" w:rsidP="00103A45">
            <w:pPr>
              <w:rPr>
                <w:rFonts w:ascii="Arial" w:hAnsi="Arial" w:cs="Arial"/>
                <w:b/>
                <w:sz w:val="16"/>
                <w:szCs w:val="16"/>
              </w:rPr>
            </w:pPr>
            <w:r w:rsidRPr="000270C7">
              <w:rPr>
                <w:rFonts w:ascii="Arial" w:hAnsi="Arial" w:cs="Arial"/>
                <w:b/>
                <w:sz w:val="16"/>
                <w:szCs w:val="16"/>
              </w:rPr>
              <w:t>Fundraising and Resourcing</w:t>
            </w:r>
          </w:p>
        </w:tc>
      </w:tr>
      <w:tr w:rsidR="00FD256D" w:rsidRPr="000270C7" w14:paraId="16E06BD0" w14:textId="77777777" w:rsidTr="00103A45">
        <w:trPr>
          <w:gridAfter w:val="1"/>
          <w:wAfter w:w="56" w:type="dxa"/>
        </w:trPr>
        <w:tc>
          <w:tcPr>
            <w:tcW w:w="3168" w:type="dxa"/>
            <w:vMerge/>
            <w:shd w:val="clear" w:color="auto" w:fill="auto"/>
          </w:tcPr>
          <w:p w14:paraId="4624F832" w14:textId="77777777" w:rsidR="00FD256D" w:rsidRPr="000270C7" w:rsidRDefault="00FD256D" w:rsidP="00103A45">
            <w:pPr>
              <w:ind w:left="360"/>
              <w:rPr>
                <w:rFonts w:ascii="Arial" w:hAnsi="Arial" w:cs="Arial"/>
                <w:b/>
                <w:sz w:val="16"/>
                <w:szCs w:val="16"/>
              </w:rPr>
            </w:pPr>
          </w:p>
        </w:tc>
        <w:tc>
          <w:tcPr>
            <w:tcW w:w="3420" w:type="dxa"/>
            <w:shd w:val="clear" w:color="auto" w:fill="auto"/>
          </w:tcPr>
          <w:p w14:paraId="13527421" w14:textId="2F5C1B31" w:rsidR="00FD256D" w:rsidRPr="000270C7" w:rsidRDefault="00FD256D" w:rsidP="00103A45">
            <w:pPr>
              <w:rPr>
                <w:rFonts w:ascii="Arial" w:hAnsi="Arial" w:cs="Arial"/>
                <w:b/>
                <w:sz w:val="16"/>
                <w:szCs w:val="16"/>
              </w:rPr>
            </w:pPr>
            <w:r w:rsidRPr="000270C7">
              <w:rPr>
                <w:rFonts w:ascii="Arial" w:hAnsi="Arial" w:cs="Arial"/>
                <w:b/>
                <w:sz w:val="16"/>
                <w:szCs w:val="16"/>
              </w:rPr>
              <w:t>Loans and Investments</w:t>
            </w:r>
          </w:p>
        </w:tc>
        <w:tc>
          <w:tcPr>
            <w:tcW w:w="3060" w:type="dxa"/>
            <w:shd w:val="clear" w:color="auto" w:fill="auto"/>
          </w:tcPr>
          <w:p w14:paraId="5D3DC0EC" w14:textId="7DA54A4C" w:rsidR="00FD256D" w:rsidRPr="000270C7" w:rsidRDefault="00FD256D" w:rsidP="00103A45">
            <w:pPr>
              <w:rPr>
                <w:rFonts w:ascii="Arial" w:hAnsi="Arial" w:cs="Arial"/>
                <w:b/>
                <w:sz w:val="16"/>
                <w:szCs w:val="16"/>
              </w:rPr>
            </w:pPr>
            <w:r w:rsidRPr="000270C7">
              <w:rPr>
                <w:rFonts w:ascii="Arial" w:hAnsi="Arial" w:cs="Arial"/>
                <w:b/>
                <w:sz w:val="16"/>
                <w:szCs w:val="16"/>
              </w:rPr>
              <w:t>Sport</w:t>
            </w:r>
            <w:r w:rsidR="0021749C">
              <w:rPr>
                <w:rFonts w:ascii="Arial" w:hAnsi="Arial" w:cs="Arial"/>
                <w:b/>
                <w:sz w:val="16"/>
                <w:szCs w:val="16"/>
              </w:rPr>
              <w:t>s</w:t>
            </w:r>
            <w:r w:rsidRPr="000270C7">
              <w:rPr>
                <w:rFonts w:ascii="Arial" w:hAnsi="Arial" w:cs="Arial"/>
                <w:b/>
                <w:sz w:val="16"/>
                <w:szCs w:val="16"/>
              </w:rPr>
              <w:t xml:space="preserve"> and Recreation</w:t>
            </w:r>
          </w:p>
          <w:p w14:paraId="251EFAA6" w14:textId="77777777" w:rsidR="00FD256D" w:rsidRPr="000270C7" w:rsidRDefault="00FD256D" w:rsidP="00103A45">
            <w:pPr>
              <w:numPr>
                <w:ilvl w:val="0"/>
                <w:numId w:val="8"/>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Plan and coordinate implementation of sporting activities.</w:t>
            </w:r>
          </w:p>
          <w:p w14:paraId="30826EC6" w14:textId="77777777" w:rsidR="00FD256D" w:rsidRPr="000270C7" w:rsidRDefault="00FD256D" w:rsidP="00103A45">
            <w:pPr>
              <w:tabs>
                <w:tab w:val="center" w:pos="4320"/>
                <w:tab w:val="right" w:pos="8640"/>
              </w:tabs>
              <w:rPr>
                <w:rFonts w:ascii="Arial" w:hAnsi="Arial" w:cs="Arial"/>
                <w:sz w:val="16"/>
                <w:szCs w:val="16"/>
              </w:rPr>
            </w:pPr>
            <w:r w:rsidRPr="000270C7">
              <w:rPr>
                <w:rFonts w:ascii="Arial" w:hAnsi="Arial" w:cs="Arial"/>
                <w:sz w:val="16"/>
                <w:szCs w:val="16"/>
              </w:rPr>
              <w:lastRenderedPageBreak/>
              <w:t>Plan and coordinate implementation of cultural activities.</w:t>
            </w:r>
          </w:p>
        </w:tc>
      </w:tr>
      <w:tr w:rsidR="00FD256D" w:rsidRPr="000270C7" w14:paraId="6EB26C02" w14:textId="77777777" w:rsidTr="00103A45">
        <w:trPr>
          <w:gridAfter w:val="1"/>
          <w:wAfter w:w="56" w:type="dxa"/>
        </w:trPr>
        <w:tc>
          <w:tcPr>
            <w:tcW w:w="3168" w:type="dxa"/>
            <w:vMerge/>
            <w:shd w:val="clear" w:color="auto" w:fill="auto"/>
          </w:tcPr>
          <w:p w14:paraId="3A94C1C9" w14:textId="77777777" w:rsidR="00FD256D" w:rsidRPr="000270C7" w:rsidRDefault="00FD256D" w:rsidP="00103A45">
            <w:pPr>
              <w:ind w:left="360"/>
              <w:rPr>
                <w:rFonts w:ascii="Arial" w:hAnsi="Arial" w:cs="Arial"/>
                <w:b/>
                <w:sz w:val="16"/>
                <w:szCs w:val="16"/>
              </w:rPr>
            </w:pPr>
          </w:p>
        </w:tc>
        <w:tc>
          <w:tcPr>
            <w:tcW w:w="3420" w:type="dxa"/>
            <w:shd w:val="clear" w:color="auto" w:fill="auto"/>
          </w:tcPr>
          <w:p w14:paraId="77DB10D6" w14:textId="77777777" w:rsidR="00FD256D" w:rsidRPr="000270C7" w:rsidRDefault="00FD256D" w:rsidP="00103A45">
            <w:pPr>
              <w:rPr>
                <w:rFonts w:ascii="Arial" w:hAnsi="Arial" w:cs="Arial"/>
                <w:b/>
                <w:sz w:val="16"/>
                <w:szCs w:val="16"/>
              </w:rPr>
            </w:pPr>
            <w:r w:rsidRPr="000270C7">
              <w:rPr>
                <w:rFonts w:ascii="Arial" w:hAnsi="Arial" w:cs="Arial"/>
                <w:b/>
                <w:sz w:val="16"/>
                <w:szCs w:val="16"/>
              </w:rPr>
              <w:t>Financial Reporting</w:t>
            </w:r>
          </w:p>
        </w:tc>
        <w:tc>
          <w:tcPr>
            <w:tcW w:w="3060" w:type="dxa"/>
            <w:shd w:val="clear" w:color="auto" w:fill="auto"/>
          </w:tcPr>
          <w:p w14:paraId="0D3166BC" w14:textId="225F6045" w:rsidR="0021749C" w:rsidRPr="000270C7" w:rsidRDefault="0021749C" w:rsidP="0021749C">
            <w:pPr>
              <w:rPr>
                <w:rFonts w:ascii="Arial" w:hAnsi="Arial" w:cs="Arial"/>
                <w:b/>
                <w:sz w:val="16"/>
                <w:szCs w:val="16"/>
              </w:rPr>
            </w:pPr>
            <w:r w:rsidRPr="000270C7">
              <w:rPr>
                <w:rFonts w:ascii="Arial" w:hAnsi="Arial" w:cs="Arial"/>
                <w:b/>
                <w:sz w:val="16"/>
                <w:szCs w:val="16"/>
              </w:rPr>
              <w:t>Youth</w:t>
            </w:r>
            <w:r>
              <w:rPr>
                <w:rFonts w:ascii="Arial" w:hAnsi="Arial" w:cs="Arial"/>
                <w:b/>
                <w:sz w:val="16"/>
                <w:szCs w:val="16"/>
              </w:rPr>
              <w:t xml:space="preserve">, Women, </w:t>
            </w:r>
            <w:r w:rsidR="00F86294">
              <w:rPr>
                <w:rFonts w:ascii="Arial" w:hAnsi="Arial" w:cs="Arial"/>
                <w:b/>
                <w:sz w:val="16"/>
                <w:szCs w:val="16"/>
              </w:rPr>
              <w:t xml:space="preserve">Gender, Senior Citizens </w:t>
            </w:r>
            <w:r w:rsidRPr="000270C7">
              <w:rPr>
                <w:rFonts w:ascii="Arial" w:hAnsi="Arial" w:cs="Arial"/>
                <w:b/>
                <w:sz w:val="16"/>
                <w:szCs w:val="16"/>
              </w:rPr>
              <w:t xml:space="preserve">and </w:t>
            </w:r>
            <w:r w:rsidR="00F86294">
              <w:rPr>
                <w:rFonts w:ascii="Arial" w:hAnsi="Arial" w:cs="Arial"/>
                <w:b/>
                <w:sz w:val="16"/>
                <w:szCs w:val="16"/>
              </w:rPr>
              <w:t xml:space="preserve">People Living with Disability </w:t>
            </w:r>
            <w:r w:rsidRPr="000270C7">
              <w:rPr>
                <w:rFonts w:ascii="Arial" w:hAnsi="Arial" w:cs="Arial"/>
                <w:b/>
                <w:sz w:val="16"/>
                <w:szCs w:val="16"/>
              </w:rPr>
              <w:t>Matters</w:t>
            </w:r>
          </w:p>
          <w:p w14:paraId="2A21D343" w14:textId="3B3F0440" w:rsidR="00FD256D" w:rsidRPr="000270C7" w:rsidRDefault="0021749C" w:rsidP="0021749C">
            <w:pPr>
              <w:tabs>
                <w:tab w:val="center" w:pos="4320"/>
                <w:tab w:val="right" w:pos="8640"/>
              </w:tabs>
              <w:rPr>
                <w:rFonts w:ascii="Arial" w:hAnsi="Arial" w:cs="Arial"/>
                <w:sz w:val="16"/>
                <w:szCs w:val="16"/>
              </w:rPr>
            </w:pPr>
            <w:r w:rsidRPr="000270C7">
              <w:rPr>
                <w:rFonts w:ascii="Arial" w:hAnsi="Arial" w:cs="Arial"/>
                <w:sz w:val="16"/>
                <w:szCs w:val="16"/>
              </w:rPr>
              <w:t>Plan and coordinate matters relating to youth and gender.</w:t>
            </w:r>
          </w:p>
        </w:tc>
      </w:tr>
      <w:tr w:rsidR="00FD256D" w:rsidRPr="000270C7" w14:paraId="1E8C7DFE" w14:textId="77777777" w:rsidTr="00103A45">
        <w:trPr>
          <w:gridAfter w:val="1"/>
          <w:wAfter w:w="56" w:type="dxa"/>
        </w:trPr>
        <w:tc>
          <w:tcPr>
            <w:tcW w:w="3168" w:type="dxa"/>
            <w:vMerge/>
            <w:shd w:val="clear" w:color="auto" w:fill="auto"/>
          </w:tcPr>
          <w:p w14:paraId="4DE66B2F" w14:textId="77777777" w:rsidR="00FD256D" w:rsidRPr="000270C7" w:rsidRDefault="00FD256D" w:rsidP="00103A45">
            <w:pPr>
              <w:ind w:left="360"/>
              <w:rPr>
                <w:rFonts w:ascii="Arial" w:hAnsi="Arial" w:cs="Arial"/>
                <w:b/>
                <w:sz w:val="16"/>
                <w:szCs w:val="16"/>
              </w:rPr>
            </w:pPr>
          </w:p>
        </w:tc>
        <w:tc>
          <w:tcPr>
            <w:tcW w:w="3420" w:type="dxa"/>
            <w:shd w:val="clear" w:color="auto" w:fill="auto"/>
          </w:tcPr>
          <w:p w14:paraId="1BAAB7A1" w14:textId="77777777" w:rsidR="00FD256D" w:rsidRPr="000270C7" w:rsidRDefault="00FD256D" w:rsidP="00103A45">
            <w:pPr>
              <w:rPr>
                <w:rFonts w:ascii="Arial" w:hAnsi="Arial" w:cs="Arial"/>
                <w:b/>
                <w:sz w:val="16"/>
                <w:szCs w:val="16"/>
              </w:rPr>
            </w:pPr>
            <w:r w:rsidRPr="000270C7">
              <w:rPr>
                <w:rFonts w:ascii="Arial" w:hAnsi="Arial" w:cs="Arial"/>
                <w:b/>
                <w:sz w:val="16"/>
                <w:szCs w:val="16"/>
              </w:rPr>
              <w:t>Departmental Policy Development</w:t>
            </w:r>
          </w:p>
        </w:tc>
        <w:tc>
          <w:tcPr>
            <w:tcW w:w="3060" w:type="dxa"/>
            <w:vMerge w:val="restart"/>
            <w:shd w:val="clear" w:color="auto" w:fill="auto"/>
          </w:tcPr>
          <w:p w14:paraId="7F534EE3" w14:textId="77777777" w:rsidR="00FD256D" w:rsidRPr="005259A5" w:rsidRDefault="00FD256D" w:rsidP="00103A45">
            <w:pPr>
              <w:rPr>
                <w:rFonts w:ascii="Arial" w:hAnsi="Arial" w:cs="Arial"/>
                <w:b/>
                <w:sz w:val="16"/>
                <w:szCs w:val="16"/>
              </w:rPr>
            </w:pPr>
            <w:proofErr w:type="spellStart"/>
            <w:r w:rsidRPr="005259A5">
              <w:rPr>
                <w:rFonts w:ascii="Arial" w:hAnsi="Arial" w:cs="Arial"/>
                <w:b/>
                <w:sz w:val="16"/>
                <w:szCs w:val="16"/>
              </w:rPr>
              <w:t>Thusong</w:t>
            </w:r>
            <w:proofErr w:type="spellEnd"/>
            <w:r w:rsidRPr="005259A5">
              <w:rPr>
                <w:rFonts w:ascii="Arial" w:hAnsi="Arial" w:cs="Arial"/>
                <w:b/>
                <w:sz w:val="16"/>
                <w:szCs w:val="16"/>
              </w:rPr>
              <w:t xml:space="preserve"> Service Centre</w:t>
            </w:r>
          </w:p>
          <w:p w14:paraId="3A064B88" w14:textId="77777777" w:rsidR="00FD256D" w:rsidRPr="000270C7" w:rsidRDefault="00FD256D" w:rsidP="00103A45">
            <w:pPr>
              <w:numPr>
                <w:ilvl w:val="0"/>
                <w:numId w:val="9"/>
              </w:numPr>
              <w:tabs>
                <w:tab w:val="center" w:pos="4320"/>
                <w:tab w:val="right" w:pos="8640"/>
              </w:tabs>
              <w:spacing w:after="0" w:line="240" w:lineRule="auto"/>
              <w:jc w:val="left"/>
              <w:rPr>
                <w:rFonts w:ascii="Arial" w:hAnsi="Arial" w:cs="Arial"/>
                <w:sz w:val="16"/>
                <w:szCs w:val="16"/>
              </w:rPr>
            </w:pPr>
            <w:r w:rsidRPr="000270C7">
              <w:rPr>
                <w:rFonts w:ascii="Arial" w:hAnsi="Arial" w:cs="Arial"/>
                <w:sz w:val="16"/>
                <w:szCs w:val="16"/>
              </w:rPr>
              <w:t>Functioning thereof</w:t>
            </w:r>
          </w:p>
        </w:tc>
      </w:tr>
      <w:tr w:rsidR="00FD256D" w:rsidRPr="000270C7" w14:paraId="30FD8596" w14:textId="77777777" w:rsidTr="00103A45">
        <w:trPr>
          <w:gridAfter w:val="1"/>
          <w:wAfter w:w="56" w:type="dxa"/>
        </w:trPr>
        <w:tc>
          <w:tcPr>
            <w:tcW w:w="3168" w:type="dxa"/>
            <w:vMerge/>
            <w:shd w:val="clear" w:color="auto" w:fill="auto"/>
          </w:tcPr>
          <w:p w14:paraId="0ECA4E18" w14:textId="77777777" w:rsidR="00FD256D" w:rsidRPr="000270C7" w:rsidRDefault="00FD256D" w:rsidP="00103A45">
            <w:pPr>
              <w:ind w:left="360"/>
              <w:rPr>
                <w:rFonts w:ascii="Arial" w:hAnsi="Arial" w:cs="Arial"/>
                <w:b/>
                <w:sz w:val="16"/>
                <w:szCs w:val="16"/>
              </w:rPr>
            </w:pPr>
          </w:p>
        </w:tc>
        <w:tc>
          <w:tcPr>
            <w:tcW w:w="3420" w:type="dxa"/>
            <w:shd w:val="clear" w:color="auto" w:fill="auto"/>
          </w:tcPr>
          <w:p w14:paraId="0222B9E0" w14:textId="77777777" w:rsidR="00FD256D" w:rsidRPr="000270C7" w:rsidRDefault="00FD256D" w:rsidP="00103A45">
            <w:pPr>
              <w:rPr>
                <w:rFonts w:ascii="Arial" w:hAnsi="Arial" w:cs="Arial"/>
                <w:b/>
                <w:sz w:val="16"/>
                <w:szCs w:val="16"/>
              </w:rPr>
            </w:pPr>
            <w:r w:rsidRPr="000270C7">
              <w:rPr>
                <w:rFonts w:ascii="Arial" w:hAnsi="Arial" w:cs="Arial"/>
                <w:b/>
                <w:sz w:val="16"/>
                <w:szCs w:val="16"/>
              </w:rPr>
              <w:t>Supply Chain Management</w:t>
            </w:r>
          </w:p>
        </w:tc>
        <w:tc>
          <w:tcPr>
            <w:tcW w:w="3060" w:type="dxa"/>
            <w:vMerge/>
            <w:shd w:val="clear" w:color="auto" w:fill="auto"/>
          </w:tcPr>
          <w:p w14:paraId="094180F9" w14:textId="77777777" w:rsidR="00FD256D" w:rsidRPr="000270C7" w:rsidRDefault="00FD256D" w:rsidP="00103A45">
            <w:pPr>
              <w:ind w:left="360"/>
              <w:rPr>
                <w:rFonts w:ascii="Arial" w:hAnsi="Arial" w:cs="Arial"/>
                <w:b/>
                <w:sz w:val="16"/>
                <w:szCs w:val="16"/>
              </w:rPr>
            </w:pPr>
          </w:p>
        </w:tc>
      </w:tr>
      <w:tr w:rsidR="00FD256D" w:rsidRPr="000270C7" w14:paraId="40782166" w14:textId="77777777" w:rsidTr="00103A45">
        <w:trPr>
          <w:gridAfter w:val="1"/>
          <w:wAfter w:w="56" w:type="dxa"/>
        </w:trPr>
        <w:tc>
          <w:tcPr>
            <w:tcW w:w="3168" w:type="dxa"/>
            <w:vMerge/>
            <w:shd w:val="clear" w:color="auto" w:fill="auto"/>
          </w:tcPr>
          <w:p w14:paraId="08FA8DA6" w14:textId="77777777" w:rsidR="00FD256D" w:rsidRPr="000270C7" w:rsidRDefault="00FD256D" w:rsidP="00103A45">
            <w:pPr>
              <w:ind w:left="360"/>
              <w:rPr>
                <w:rFonts w:ascii="Arial" w:hAnsi="Arial" w:cs="Arial"/>
                <w:b/>
                <w:sz w:val="16"/>
                <w:szCs w:val="16"/>
              </w:rPr>
            </w:pPr>
          </w:p>
        </w:tc>
        <w:tc>
          <w:tcPr>
            <w:tcW w:w="3420" w:type="dxa"/>
            <w:shd w:val="clear" w:color="auto" w:fill="auto"/>
          </w:tcPr>
          <w:p w14:paraId="0F18CC72" w14:textId="4CAF7C23" w:rsidR="00FD256D" w:rsidRPr="000270C7" w:rsidRDefault="00FD256D" w:rsidP="00103A45">
            <w:pPr>
              <w:rPr>
                <w:rFonts w:ascii="Arial" w:hAnsi="Arial" w:cs="Arial"/>
                <w:b/>
                <w:sz w:val="16"/>
                <w:szCs w:val="16"/>
              </w:rPr>
            </w:pPr>
          </w:p>
        </w:tc>
        <w:tc>
          <w:tcPr>
            <w:tcW w:w="3060" w:type="dxa"/>
            <w:vMerge/>
            <w:shd w:val="clear" w:color="auto" w:fill="auto"/>
          </w:tcPr>
          <w:p w14:paraId="4567F6E9" w14:textId="77777777" w:rsidR="00FD256D" w:rsidRPr="000270C7" w:rsidRDefault="00FD256D" w:rsidP="00103A45">
            <w:pPr>
              <w:ind w:left="360"/>
              <w:rPr>
                <w:rFonts w:ascii="Arial" w:hAnsi="Arial" w:cs="Arial"/>
                <w:b/>
                <w:sz w:val="16"/>
                <w:szCs w:val="16"/>
              </w:rPr>
            </w:pPr>
          </w:p>
        </w:tc>
      </w:tr>
    </w:tbl>
    <w:p w14:paraId="0D259CC2" w14:textId="5649599A" w:rsidR="00FD256D" w:rsidRDefault="00103A45" w:rsidP="00FD256D">
      <w:pPr>
        <w:pStyle w:val="Default"/>
        <w:rPr>
          <w:b/>
          <w:bCs/>
          <w:sz w:val="20"/>
          <w:szCs w:val="20"/>
        </w:rPr>
      </w:pPr>
      <w:r>
        <w:rPr>
          <w:b/>
          <w:bCs/>
          <w:sz w:val="20"/>
          <w:szCs w:val="20"/>
        </w:rPr>
        <w:br w:type="textWrapping" w:clear="all"/>
      </w:r>
    </w:p>
    <w:p w14:paraId="79884570" w14:textId="77777777" w:rsidR="00FD256D" w:rsidRPr="00000A41" w:rsidRDefault="00FD256D" w:rsidP="00FD256D">
      <w:pPr>
        <w:pStyle w:val="Heading1"/>
        <w:numPr>
          <w:ilvl w:val="0"/>
          <w:numId w:val="11"/>
        </w:numPr>
        <w:rPr>
          <w:rFonts w:ascii="Arial" w:hAnsi="Arial" w:cs="Arial"/>
          <w:b/>
          <w:sz w:val="20"/>
          <w:szCs w:val="20"/>
        </w:rPr>
      </w:pPr>
      <w:bookmarkStart w:id="10" w:name="_Toc77689574"/>
      <w:r w:rsidRPr="00000A41">
        <w:rPr>
          <w:rFonts w:ascii="Arial" w:hAnsi="Arial" w:cs="Arial"/>
          <w:b/>
          <w:sz w:val="20"/>
          <w:szCs w:val="20"/>
        </w:rPr>
        <w:t>Human Resources Policies and Procedures</w:t>
      </w:r>
      <w:bookmarkEnd w:id="10"/>
    </w:p>
    <w:p w14:paraId="7BDCC428" w14:textId="77777777" w:rsidR="00FD256D" w:rsidRPr="00692128" w:rsidRDefault="00FD256D" w:rsidP="00FD256D">
      <w:pPr>
        <w:pStyle w:val="Default"/>
        <w:ind w:left="720"/>
        <w:rPr>
          <w:i/>
          <w:iCs/>
          <w:sz w:val="20"/>
          <w:szCs w:val="20"/>
        </w:rPr>
      </w:pPr>
      <w:r w:rsidRPr="00692128">
        <w:rPr>
          <w:i/>
          <w:iCs/>
          <w:sz w:val="20"/>
          <w:szCs w:val="20"/>
        </w:rPr>
        <w:t>Ensure that HR policies and</w:t>
      </w:r>
      <w:r>
        <w:rPr>
          <w:i/>
          <w:iCs/>
          <w:sz w:val="20"/>
          <w:szCs w:val="20"/>
        </w:rPr>
        <w:t xml:space="preserve"> pro</w:t>
      </w:r>
      <w:r w:rsidRPr="00692128">
        <w:rPr>
          <w:i/>
          <w:iCs/>
          <w:sz w:val="20"/>
          <w:szCs w:val="20"/>
        </w:rPr>
        <w:t xml:space="preserve">cedures </w:t>
      </w:r>
      <w:r>
        <w:rPr>
          <w:i/>
          <w:iCs/>
          <w:sz w:val="20"/>
          <w:szCs w:val="20"/>
        </w:rPr>
        <w:tab/>
      </w:r>
      <w:r w:rsidRPr="00692128">
        <w:rPr>
          <w:i/>
          <w:iCs/>
          <w:sz w:val="20"/>
          <w:szCs w:val="20"/>
        </w:rPr>
        <w:t xml:space="preserve">are documented and communicated in a timely and comprehensible </w:t>
      </w:r>
      <w:r>
        <w:rPr>
          <w:i/>
          <w:iCs/>
          <w:sz w:val="20"/>
          <w:szCs w:val="20"/>
        </w:rPr>
        <w:t>m</w:t>
      </w:r>
      <w:r w:rsidRPr="00692128">
        <w:rPr>
          <w:i/>
          <w:iCs/>
          <w:sz w:val="20"/>
          <w:szCs w:val="20"/>
        </w:rPr>
        <w:t xml:space="preserve">anner and that implementation is monitored. </w:t>
      </w:r>
    </w:p>
    <w:p w14:paraId="5F5E3714" w14:textId="77777777" w:rsidR="00FD256D" w:rsidRPr="00692128" w:rsidRDefault="00FD256D" w:rsidP="00FD256D">
      <w:pPr>
        <w:pStyle w:val="Default"/>
        <w:rPr>
          <w:i/>
          <w:sz w:val="20"/>
          <w:szCs w:val="20"/>
        </w:rPr>
      </w:pPr>
    </w:p>
    <w:p w14:paraId="3C73E08B" w14:textId="3E56ED3B" w:rsidR="00FD256D" w:rsidRDefault="00FD256D" w:rsidP="00FD256D">
      <w:pPr>
        <w:pStyle w:val="Default"/>
        <w:rPr>
          <w:sz w:val="20"/>
          <w:szCs w:val="20"/>
        </w:rPr>
      </w:pPr>
      <w:r w:rsidRPr="00692128">
        <w:rPr>
          <w:sz w:val="20"/>
          <w:szCs w:val="20"/>
        </w:rPr>
        <w:tab/>
        <w:t xml:space="preserve">A primary responsibility of the Office of Human Resources Management is to develop, </w:t>
      </w:r>
      <w:r>
        <w:rPr>
          <w:sz w:val="20"/>
          <w:szCs w:val="20"/>
        </w:rPr>
        <w:tab/>
      </w:r>
      <w:r w:rsidRPr="00692128">
        <w:rPr>
          <w:sz w:val="20"/>
          <w:szCs w:val="20"/>
        </w:rPr>
        <w:t xml:space="preserve">implement and evaluate HR policies and procedures and to ensure compliance and </w:t>
      </w:r>
      <w:r>
        <w:rPr>
          <w:sz w:val="20"/>
          <w:szCs w:val="20"/>
        </w:rPr>
        <w:tab/>
      </w:r>
      <w:r w:rsidRPr="00692128">
        <w:rPr>
          <w:sz w:val="20"/>
          <w:szCs w:val="20"/>
        </w:rPr>
        <w:t xml:space="preserve">consistency of application. To that end, ADM’s HR policies and procedures must be </w:t>
      </w:r>
      <w:r>
        <w:rPr>
          <w:sz w:val="20"/>
          <w:szCs w:val="20"/>
        </w:rPr>
        <w:tab/>
      </w:r>
    </w:p>
    <w:p w14:paraId="447A0C03" w14:textId="77777777" w:rsidR="00FD256D" w:rsidRPr="00692128" w:rsidRDefault="00FD256D" w:rsidP="00FD256D">
      <w:pPr>
        <w:pStyle w:val="Default"/>
        <w:ind w:firstLine="720"/>
        <w:rPr>
          <w:sz w:val="20"/>
          <w:szCs w:val="20"/>
        </w:rPr>
      </w:pPr>
      <w:r w:rsidRPr="00692128">
        <w:rPr>
          <w:sz w:val="20"/>
          <w:szCs w:val="20"/>
        </w:rPr>
        <w:t>written in such a way that is clear and understandable to all</w:t>
      </w:r>
      <w:r>
        <w:rPr>
          <w:sz w:val="20"/>
          <w:szCs w:val="20"/>
        </w:rPr>
        <w:t xml:space="preserve"> </w:t>
      </w:r>
      <w:r w:rsidRPr="00692128">
        <w:rPr>
          <w:sz w:val="20"/>
          <w:szCs w:val="20"/>
        </w:rPr>
        <w:t xml:space="preserve">employees. </w:t>
      </w:r>
    </w:p>
    <w:p w14:paraId="192BAEED" w14:textId="77777777" w:rsidR="00FD256D" w:rsidRPr="00692128" w:rsidRDefault="00FD256D" w:rsidP="00FD256D">
      <w:pPr>
        <w:pStyle w:val="Default"/>
        <w:rPr>
          <w:sz w:val="20"/>
          <w:szCs w:val="20"/>
        </w:rPr>
      </w:pPr>
      <w:r w:rsidRPr="00692128">
        <w:rPr>
          <w:sz w:val="20"/>
          <w:szCs w:val="20"/>
        </w:rPr>
        <w:tab/>
        <w:t>Additional efforts are required to provide easy access to the new policies.</w:t>
      </w:r>
    </w:p>
    <w:p w14:paraId="3BE279CA" w14:textId="77777777" w:rsidR="00FD256D" w:rsidRDefault="00FD256D" w:rsidP="00FD256D">
      <w:pPr>
        <w:pStyle w:val="Default"/>
        <w:rPr>
          <w:sz w:val="20"/>
          <w:szCs w:val="20"/>
        </w:rPr>
      </w:pPr>
      <w:r w:rsidRPr="00692128">
        <w:rPr>
          <w:sz w:val="20"/>
          <w:szCs w:val="20"/>
        </w:rPr>
        <w:tab/>
      </w:r>
    </w:p>
    <w:p w14:paraId="7A66FCFE" w14:textId="77777777" w:rsidR="00FD256D" w:rsidRDefault="00FD256D" w:rsidP="00FD256D">
      <w:pPr>
        <w:pStyle w:val="Default"/>
        <w:ind w:left="720"/>
        <w:rPr>
          <w:sz w:val="20"/>
          <w:szCs w:val="20"/>
        </w:rPr>
      </w:pPr>
      <w:r w:rsidRPr="00692128">
        <w:rPr>
          <w:sz w:val="20"/>
          <w:szCs w:val="20"/>
        </w:rPr>
        <w:t xml:space="preserve">The policy development process must be streamlined and allow for increased stakeholder input so that timeliness, </w:t>
      </w:r>
      <w:proofErr w:type="gramStart"/>
      <w:r w:rsidRPr="00692128">
        <w:rPr>
          <w:sz w:val="20"/>
          <w:szCs w:val="20"/>
        </w:rPr>
        <w:t>usability</w:t>
      </w:r>
      <w:proofErr w:type="gramEnd"/>
      <w:r w:rsidRPr="00692128">
        <w:rPr>
          <w:sz w:val="20"/>
          <w:szCs w:val="20"/>
        </w:rPr>
        <w:t xml:space="preserve"> and clarity are increased. Communication methods must be expanded with increased frequency to keep employees advised in a</w:t>
      </w:r>
      <w:r>
        <w:rPr>
          <w:sz w:val="20"/>
          <w:szCs w:val="20"/>
        </w:rPr>
        <w:t xml:space="preserve"> </w:t>
      </w:r>
      <w:r w:rsidRPr="00692128">
        <w:rPr>
          <w:sz w:val="20"/>
          <w:szCs w:val="20"/>
        </w:rPr>
        <w:t xml:space="preserve">timely manner of </w:t>
      </w:r>
    </w:p>
    <w:p w14:paraId="5C048878" w14:textId="77777777" w:rsidR="00FD256D" w:rsidRDefault="00FD256D" w:rsidP="00FD256D">
      <w:pPr>
        <w:pStyle w:val="Default"/>
        <w:ind w:left="720"/>
        <w:rPr>
          <w:sz w:val="20"/>
          <w:szCs w:val="20"/>
        </w:rPr>
      </w:pPr>
      <w:r w:rsidRPr="00692128">
        <w:rPr>
          <w:sz w:val="20"/>
          <w:szCs w:val="20"/>
        </w:rPr>
        <w:t xml:space="preserve">the status of potential/pending policies as well as those recently </w:t>
      </w:r>
      <w:r>
        <w:rPr>
          <w:sz w:val="20"/>
          <w:szCs w:val="20"/>
        </w:rPr>
        <w:tab/>
      </w:r>
      <w:r w:rsidRPr="00692128">
        <w:rPr>
          <w:sz w:val="20"/>
          <w:szCs w:val="20"/>
        </w:rPr>
        <w:t>implemented.</w:t>
      </w:r>
      <w:r>
        <w:rPr>
          <w:sz w:val="20"/>
          <w:szCs w:val="20"/>
        </w:rPr>
        <w:t xml:space="preserve"> </w:t>
      </w:r>
      <w:r w:rsidRPr="00692128">
        <w:rPr>
          <w:sz w:val="20"/>
          <w:szCs w:val="20"/>
        </w:rPr>
        <w:t xml:space="preserve">These </w:t>
      </w:r>
    </w:p>
    <w:p w14:paraId="34F44886" w14:textId="77777777" w:rsidR="00FD256D" w:rsidRDefault="00FD256D" w:rsidP="00FD256D">
      <w:pPr>
        <w:pStyle w:val="Default"/>
        <w:ind w:left="720"/>
        <w:rPr>
          <w:sz w:val="20"/>
          <w:szCs w:val="20"/>
        </w:rPr>
      </w:pPr>
      <w:r w:rsidRPr="00692128">
        <w:rPr>
          <w:sz w:val="20"/>
          <w:szCs w:val="20"/>
        </w:rPr>
        <w:t xml:space="preserve">methods will lead to increasing the HR practitioners’ capability to </w:t>
      </w:r>
      <w:r>
        <w:rPr>
          <w:sz w:val="20"/>
          <w:szCs w:val="20"/>
        </w:rPr>
        <w:tab/>
      </w:r>
      <w:r w:rsidRPr="00692128">
        <w:rPr>
          <w:sz w:val="20"/>
          <w:szCs w:val="20"/>
        </w:rPr>
        <w:t>provide timely guidance to managers and employees.</w:t>
      </w:r>
    </w:p>
    <w:p w14:paraId="1A8F09DC" w14:textId="77777777" w:rsidR="00FD256D" w:rsidRDefault="00FD256D" w:rsidP="00FD256D">
      <w:pPr>
        <w:pStyle w:val="Default"/>
        <w:rPr>
          <w:sz w:val="20"/>
          <w:szCs w:val="20"/>
        </w:rPr>
      </w:pPr>
      <w:r>
        <w:rPr>
          <w:sz w:val="20"/>
          <w:szCs w:val="20"/>
        </w:rPr>
        <w:tab/>
      </w:r>
    </w:p>
    <w:p w14:paraId="7C79F3D7" w14:textId="77777777" w:rsidR="00FD256D" w:rsidRPr="00692128" w:rsidRDefault="00FD256D" w:rsidP="00FD256D">
      <w:pPr>
        <w:pStyle w:val="Default"/>
        <w:rPr>
          <w:sz w:val="20"/>
          <w:szCs w:val="20"/>
        </w:rPr>
      </w:pPr>
      <w:r>
        <w:rPr>
          <w:sz w:val="20"/>
          <w:szCs w:val="20"/>
        </w:rPr>
        <w:tab/>
        <w:t>Policies are reviewed annually and approved by Council.</w:t>
      </w:r>
    </w:p>
    <w:p w14:paraId="42CEA1EE" w14:textId="09170616" w:rsidR="00FD256D" w:rsidRPr="00000A41" w:rsidRDefault="00FD256D" w:rsidP="00FD256D">
      <w:pPr>
        <w:pStyle w:val="Heading1"/>
        <w:numPr>
          <w:ilvl w:val="0"/>
          <w:numId w:val="11"/>
        </w:numPr>
        <w:rPr>
          <w:rFonts w:ascii="Arial" w:hAnsi="Arial" w:cs="Arial"/>
          <w:b/>
          <w:sz w:val="20"/>
          <w:szCs w:val="20"/>
        </w:rPr>
      </w:pPr>
      <w:bookmarkStart w:id="11" w:name="_Toc77689575"/>
      <w:r w:rsidRPr="00000A41">
        <w:rPr>
          <w:rFonts w:ascii="Arial" w:hAnsi="Arial" w:cs="Arial"/>
          <w:b/>
          <w:sz w:val="20"/>
          <w:szCs w:val="20"/>
        </w:rPr>
        <w:t>Recruit, Develop</w:t>
      </w:r>
      <w:r w:rsidR="00CE02B0">
        <w:rPr>
          <w:rFonts w:ascii="Arial" w:hAnsi="Arial" w:cs="Arial"/>
          <w:b/>
          <w:sz w:val="20"/>
          <w:szCs w:val="20"/>
        </w:rPr>
        <w:t xml:space="preserve"> </w:t>
      </w:r>
      <w:r w:rsidRPr="00000A41">
        <w:rPr>
          <w:rFonts w:ascii="Arial" w:hAnsi="Arial" w:cs="Arial"/>
          <w:b/>
          <w:sz w:val="20"/>
          <w:szCs w:val="20"/>
        </w:rPr>
        <w:t>and Retain Employees</w:t>
      </w:r>
      <w:bookmarkEnd w:id="11"/>
      <w:r>
        <w:rPr>
          <w:rFonts w:ascii="Arial" w:hAnsi="Arial" w:cs="Arial"/>
          <w:b/>
          <w:sz w:val="20"/>
          <w:szCs w:val="20"/>
        </w:rPr>
        <w:t xml:space="preserve"> </w:t>
      </w:r>
    </w:p>
    <w:p w14:paraId="7F4B530E" w14:textId="77777777" w:rsidR="00CE02B0" w:rsidRDefault="00FD256D" w:rsidP="00FD256D">
      <w:pPr>
        <w:pStyle w:val="Default"/>
        <w:spacing w:after="120"/>
        <w:rPr>
          <w:iCs/>
          <w:sz w:val="20"/>
          <w:szCs w:val="20"/>
        </w:rPr>
      </w:pPr>
      <w:r w:rsidRPr="00692128">
        <w:rPr>
          <w:sz w:val="20"/>
          <w:szCs w:val="20"/>
        </w:rPr>
        <w:tab/>
      </w:r>
      <w:r w:rsidRPr="00692128">
        <w:rPr>
          <w:iCs/>
          <w:sz w:val="20"/>
          <w:szCs w:val="20"/>
        </w:rPr>
        <w:t xml:space="preserve">Ensure that ADM provides support and programs to recruit, hire, motivate, and retain the </w:t>
      </w:r>
      <w:r>
        <w:rPr>
          <w:iCs/>
          <w:sz w:val="20"/>
          <w:szCs w:val="20"/>
        </w:rPr>
        <w:tab/>
      </w:r>
      <w:r w:rsidRPr="00692128">
        <w:rPr>
          <w:iCs/>
          <w:sz w:val="20"/>
          <w:szCs w:val="20"/>
        </w:rPr>
        <w:t xml:space="preserve">best and brightest employees to carry out ADM’s mission by continuous </w:t>
      </w:r>
      <w:r w:rsidRPr="00692128">
        <w:rPr>
          <w:iCs/>
          <w:sz w:val="20"/>
          <w:szCs w:val="20"/>
        </w:rPr>
        <w:tab/>
        <w:t>training</w:t>
      </w:r>
      <w:r w:rsidR="00CE02B0">
        <w:rPr>
          <w:iCs/>
          <w:sz w:val="20"/>
          <w:szCs w:val="20"/>
        </w:rPr>
        <w:t xml:space="preserve"> </w:t>
      </w:r>
      <w:r w:rsidRPr="00692128">
        <w:rPr>
          <w:iCs/>
          <w:sz w:val="20"/>
          <w:szCs w:val="20"/>
        </w:rPr>
        <w:t xml:space="preserve">and </w:t>
      </w:r>
      <w:r>
        <w:rPr>
          <w:iCs/>
          <w:sz w:val="20"/>
          <w:szCs w:val="20"/>
        </w:rPr>
        <w:tab/>
      </w:r>
    </w:p>
    <w:p w14:paraId="0C2706FF" w14:textId="1A991F1D" w:rsidR="00FD256D" w:rsidRDefault="00FD256D" w:rsidP="00CE02B0">
      <w:pPr>
        <w:pStyle w:val="Default"/>
        <w:spacing w:after="120"/>
        <w:ind w:firstLine="720"/>
        <w:rPr>
          <w:iCs/>
          <w:sz w:val="20"/>
          <w:szCs w:val="20"/>
        </w:rPr>
      </w:pPr>
      <w:r w:rsidRPr="00692128">
        <w:rPr>
          <w:iCs/>
          <w:sz w:val="20"/>
          <w:szCs w:val="20"/>
        </w:rPr>
        <w:t xml:space="preserve">development. Conduct skills audits of employees on an annual basis to identify skills </w:t>
      </w:r>
      <w:r>
        <w:rPr>
          <w:iCs/>
          <w:sz w:val="20"/>
          <w:szCs w:val="20"/>
        </w:rPr>
        <w:tab/>
      </w:r>
      <w:r w:rsidRPr="00692128">
        <w:rPr>
          <w:iCs/>
          <w:sz w:val="20"/>
          <w:szCs w:val="20"/>
        </w:rPr>
        <w:t>gaps.</w:t>
      </w:r>
    </w:p>
    <w:p w14:paraId="62C4DB05" w14:textId="77777777" w:rsidR="00FD256D" w:rsidRPr="00692128" w:rsidRDefault="00FD256D" w:rsidP="00FD256D">
      <w:pPr>
        <w:pStyle w:val="Default"/>
        <w:rPr>
          <w:sz w:val="20"/>
          <w:szCs w:val="20"/>
        </w:rPr>
      </w:pPr>
      <w:r w:rsidRPr="00692128">
        <w:rPr>
          <w:sz w:val="20"/>
          <w:szCs w:val="20"/>
        </w:rPr>
        <w:tab/>
        <w:t xml:space="preserve">The strategy for achieving this objective is to “recruit, support, and retain a knowledgeable, </w:t>
      </w:r>
      <w:r>
        <w:rPr>
          <w:sz w:val="20"/>
          <w:szCs w:val="20"/>
        </w:rPr>
        <w:tab/>
      </w:r>
      <w:r w:rsidRPr="00692128">
        <w:rPr>
          <w:sz w:val="20"/>
          <w:szCs w:val="20"/>
        </w:rPr>
        <w:t xml:space="preserve">diverse, engaged, and continuously learning workforce.” </w:t>
      </w:r>
    </w:p>
    <w:p w14:paraId="35133984" w14:textId="77777777" w:rsidR="00FD256D" w:rsidRDefault="00FD256D" w:rsidP="00FD256D">
      <w:pPr>
        <w:pStyle w:val="Default"/>
        <w:rPr>
          <w:sz w:val="20"/>
          <w:szCs w:val="20"/>
        </w:rPr>
      </w:pPr>
    </w:p>
    <w:p w14:paraId="3D92499B" w14:textId="77777777" w:rsidR="00FD256D" w:rsidRPr="00692128" w:rsidRDefault="00FD256D" w:rsidP="00FD256D">
      <w:pPr>
        <w:pStyle w:val="Default"/>
        <w:rPr>
          <w:sz w:val="20"/>
          <w:szCs w:val="20"/>
        </w:rPr>
      </w:pPr>
      <w:r w:rsidRPr="00692128">
        <w:rPr>
          <w:sz w:val="20"/>
          <w:szCs w:val="20"/>
        </w:rPr>
        <w:tab/>
        <w:t xml:space="preserve">The plan goes on to say that the workforce development plan will incorporate diversity </w:t>
      </w:r>
      <w:r>
        <w:rPr>
          <w:sz w:val="20"/>
          <w:szCs w:val="20"/>
        </w:rPr>
        <w:tab/>
      </w:r>
      <w:r w:rsidRPr="00692128">
        <w:rPr>
          <w:sz w:val="20"/>
          <w:szCs w:val="20"/>
        </w:rPr>
        <w:t xml:space="preserve">training. What this plan strives to support is the uniform tracking of training, leveraging of </w:t>
      </w:r>
      <w:r>
        <w:rPr>
          <w:sz w:val="20"/>
          <w:szCs w:val="20"/>
        </w:rPr>
        <w:tab/>
      </w:r>
      <w:r w:rsidRPr="00692128">
        <w:rPr>
          <w:sz w:val="20"/>
          <w:szCs w:val="20"/>
        </w:rPr>
        <w:t xml:space="preserve">existing programs for wider use and continuous </w:t>
      </w:r>
      <w:r w:rsidRPr="00692128">
        <w:rPr>
          <w:sz w:val="20"/>
          <w:szCs w:val="20"/>
        </w:rPr>
        <w:tab/>
        <w:t xml:space="preserve">development of </w:t>
      </w:r>
      <w:r>
        <w:rPr>
          <w:sz w:val="20"/>
          <w:szCs w:val="20"/>
        </w:rPr>
        <w:tab/>
      </w:r>
      <w:r w:rsidRPr="00692128">
        <w:rPr>
          <w:sz w:val="20"/>
          <w:szCs w:val="20"/>
        </w:rPr>
        <w:t xml:space="preserve">employees. Achieving this </w:t>
      </w:r>
      <w:r>
        <w:rPr>
          <w:sz w:val="20"/>
          <w:szCs w:val="20"/>
        </w:rPr>
        <w:tab/>
      </w:r>
      <w:r w:rsidRPr="00692128">
        <w:rPr>
          <w:sz w:val="20"/>
          <w:szCs w:val="20"/>
        </w:rPr>
        <w:t>goal is a collaborative effort between</w:t>
      </w:r>
      <w:r>
        <w:rPr>
          <w:sz w:val="20"/>
          <w:szCs w:val="20"/>
        </w:rPr>
        <w:t xml:space="preserve"> </w:t>
      </w:r>
      <w:r w:rsidRPr="00692128">
        <w:rPr>
          <w:sz w:val="20"/>
          <w:szCs w:val="20"/>
        </w:rPr>
        <w:t xml:space="preserve">HR, the training </w:t>
      </w:r>
      <w:proofErr w:type="gramStart"/>
      <w:r w:rsidRPr="00692128">
        <w:rPr>
          <w:sz w:val="20"/>
          <w:szCs w:val="20"/>
        </w:rPr>
        <w:t>providers</w:t>
      </w:r>
      <w:proofErr w:type="gramEnd"/>
      <w:r w:rsidRPr="00692128">
        <w:rPr>
          <w:sz w:val="20"/>
          <w:szCs w:val="20"/>
        </w:rPr>
        <w:t xml:space="preserve"> and the Head of </w:t>
      </w:r>
      <w:r>
        <w:rPr>
          <w:sz w:val="20"/>
          <w:szCs w:val="20"/>
        </w:rPr>
        <w:tab/>
      </w:r>
      <w:r w:rsidRPr="00692128">
        <w:rPr>
          <w:sz w:val="20"/>
          <w:szCs w:val="20"/>
        </w:rPr>
        <w:t>Departments.</w:t>
      </w:r>
    </w:p>
    <w:p w14:paraId="26622354" w14:textId="1DF2099C" w:rsidR="00CE02B0" w:rsidRDefault="00CE02B0" w:rsidP="00FD256D">
      <w:pPr>
        <w:pStyle w:val="Default"/>
        <w:rPr>
          <w:sz w:val="20"/>
          <w:szCs w:val="20"/>
        </w:rPr>
      </w:pPr>
    </w:p>
    <w:p w14:paraId="69677312" w14:textId="229F7209" w:rsidR="00CE02B0" w:rsidRDefault="00CE02B0" w:rsidP="00FD256D">
      <w:pPr>
        <w:pStyle w:val="Default"/>
        <w:rPr>
          <w:sz w:val="20"/>
          <w:szCs w:val="20"/>
        </w:rPr>
      </w:pPr>
    </w:p>
    <w:p w14:paraId="59E692EB" w14:textId="77777777" w:rsidR="00CD44FA" w:rsidRPr="00692128" w:rsidRDefault="00CD44FA" w:rsidP="00FD256D">
      <w:pPr>
        <w:pStyle w:val="Default"/>
        <w:rPr>
          <w:sz w:val="20"/>
          <w:szCs w:val="20"/>
        </w:rPr>
      </w:pPr>
    </w:p>
    <w:p w14:paraId="1FDAC482" w14:textId="40B66BBB" w:rsidR="00FD256D" w:rsidRDefault="00FD256D" w:rsidP="00FD256D">
      <w:pPr>
        <w:pStyle w:val="Default"/>
        <w:rPr>
          <w:sz w:val="20"/>
          <w:szCs w:val="20"/>
        </w:rPr>
      </w:pPr>
      <w:r w:rsidRPr="00692128">
        <w:rPr>
          <w:sz w:val="20"/>
          <w:szCs w:val="20"/>
        </w:rPr>
        <w:lastRenderedPageBreak/>
        <w:tab/>
        <w:t xml:space="preserve">Outcomes of this goal include: </w:t>
      </w:r>
    </w:p>
    <w:p w14:paraId="314FB7E1" w14:textId="77777777" w:rsidR="00CE02B0" w:rsidRPr="00692128" w:rsidRDefault="00CE02B0" w:rsidP="00FD256D">
      <w:pPr>
        <w:pStyle w:val="Default"/>
        <w:rPr>
          <w:sz w:val="20"/>
          <w:szCs w:val="20"/>
        </w:rPr>
      </w:pPr>
    </w:p>
    <w:p w14:paraId="26B161E1" w14:textId="77777777" w:rsidR="00FD256D" w:rsidRPr="00692128" w:rsidRDefault="00FD256D" w:rsidP="00FD256D">
      <w:pPr>
        <w:pStyle w:val="Default"/>
        <w:ind w:left="720" w:hanging="360"/>
        <w:rPr>
          <w:sz w:val="20"/>
          <w:szCs w:val="20"/>
        </w:rPr>
      </w:pPr>
      <w:r w:rsidRPr="00692128">
        <w:rPr>
          <w:sz w:val="20"/>
          <w:szCs w:val="20"/>
        </w:rPr>
        <w:tab/>
        <w:t xml:space="preserve">• </w:t>
      </w:r>
      <w:r w:rsidRPr="00692128">
        <w:rPr>
          <w:sz w:val="20"/>
          <w:szCs w:val="20"/>
        </w:rPr>
        <w:tab/>
        <w:t xml:space="preserve">Employee has access to planning/ training events. </w:t>
      </w:r>
    </w:p>
    <w:p w14:paraId="7E04C67B" w14:textId="77777777" w:rsidR="00FD256D" w:rsidRPr="00692128" w:rsidRDefault="00FD256D" w:rsidP="00FD256D">
      <w:pPr>
        <w:pStyle w:val="Default"/>
        <w:ind w:left="720" w:hanging="360"/>
        <w:rPr>
          <w:sz w:val="20"/>
          <w:szCs w:val="20"/>
        </w:rPr>
      </w:pPr>
      <w:r w:rsidRPr="00692128">
        <w:rPr>
          <w:sz w:val="20"/>
          <w:szCs w:val="20"/>
        </w:rPr>
        <w:tab/>
        <w:t xml:space="preserve">• </w:t>
      </w:r>
      <w:r w:rsidRPr="00692128">
        <w:rPr>
          <w:sz w:val="20"/>
          <w:szCs w:val="20"/>
        </w:rPr>
        <w:tab/>
        <w:t xml:space="preserve">Opportunities for individuals to continue learning throughout their careers. </w:t>
      </w:r>
    </w:p>
    <w:p w14:paraId="183F6368" w14:textId="2AF5757F" w:rsidR="00FD256D" w:rsidRDefault="00FD256D" w:rsidP="00FD256D">
      <w:pPr>
        <w:pStyle w:val="Default"/>
        <w:rPr>
          <w:sz w:val="20"/>
          <w:szCs w:val="20"/>
        </w:rPr>
      </w:pPr>
    </w:p>
    <w:p w14:paraId="5D78CE55" w14:textId="77777777" w:rsidR="00FD256D" w:rsidRPr="00000A41" w:rsidRDefault="00FD256D" w:rsidP="00FD256D">
      <w:pPr>
        <w:pStyle w:val="Heading1"/>
        <w:numPr>
          <w:ilvl w:val="0"/>
          <w:numId w:val="11"/>
        </w:numPr>
        <w:rPr>
          <w:rFonts w:ascii="Arial" w:hAnsi="Arial" w:cs="Arial"/>
          <w:b/>
          <w:sz w:val="20"/>
          <w:szCs w:val="20"/>
        </w:rPr>
      </w:pPr>
      <w:bookmarkStart w:id="12" w:name="_Toc77689576"/>
      <w:r w:rsidRPr="00000A41">
        <w:rPr>
          <w:rFonts w:ascii="Arial" w:hAnsi="Arial" w:cs="Arial"/>
          <w:b/>
          <w:sz w:val="20"/>
          <w:szCs w:val="20"/>
        </w:rPr>
        <w:t>Key Issues</w:t>
      </w:r>
      <w:bookmarkEnd w:id="12"/>
    </w:p>
    <w:p w14:paraId="7E907974" w14:textId="77777777" w:rsidR="00FD256D" w:rsidRPr="00692128" w:rsidRDefault="00FD256D" w:rsidP="00FD256D">
      <w:pPr>
        <w:pStyle w:val="Default"/>
        <w:rPr>
          <w:sz w:val="20"/>
          <w:szCs w:val="20"/>
        </w:rPr>
      </w:pPr>
    </w:p>
    <w:p w14:paraId="07904A89" w14:textId="77777777" w:rsidR="00FD256D" w:rsidRPr="00692128" w:rsidRDefault="00FD256D" w:rsidP="00FD256D">
      <w:pPr>
        <w:pStyle w:val="Default"/>
        <w:rPr>
          <w:sz w:val="20"/>
          <w:szCs w:val="20"/>
        </w:rPr>
      </w:pPr>
      <w:r w:rsidRPr="00692128">
        <w:rPr>
          <w:sz w:val="20"/>
          <w:szCs w:val="20"/>
        </w:rPr>
        <w:tab/>
        <w:t xml:space="preserve">The Human Resource Strategic Plan will support Council’s strategic plan, business </w:t>
      </w:r>
      <w:r w:rsidRPr="00692128">
        <w:rPr>
          <w:sz w:val="20"/>
          <w:szCs w:val="20"/>
        </w:rPr>
        <w:tab/>
        <w:t xml:space="preserve">strategy and Mission, Vision, by providing the Council with a strategic approach to </w:t>
      </w:r>
      <w:r w:rsidRPr="00692128">
        <w:rPr>
          <w:sz w:val="20"/>
          <w:szCs w:val="20"/>
        </w:rPr>
        <w:tab/>
        <w:t xml:space="preserve">the management of its people through specifically focusing on employee attraction </w:t>
      </w:r>
      <w:r w:rsidRPr="00692128">
        <w:rPr>
          <w:sz w:val="20"/>
          <w:szCs w:val="20"/>
        </w:rPr>
        <w:tab/>
        <w:t xml:space="preserve">and retention, equal opportunity, employee training and development, performance </w:t>
      </w:r>
      <w:r w:rsidRPr="00692128">
        <w:rPr>
          <w:sz w:val="20"/>
          <w:szCs w:val="20"/>
        </w:rPr>
        <w:tab/>
        <w:t xml:space="preserve">management, workplace health and safety, employee relations strategic staffing </w:t>
      </w:r>
      <w:r w:rsidRPr="00692128">
        <w:rPr>
          <w:sz w:val="20"/>
          <w:szCs w:val="20"/>
        </w:rPr>
        <w:tab/>
        <w:t xml:space="preserve">and </w:t>
      </w:r>
      <w:r>
        <w:rPr>
          <w:sz w:val="20"/>
          <w:szCs w:val="20"/>
        </w:rPr>
        <w:tab/>
      </w:r>
      <w:r w:rsidRPr="00692128">
        <w:rPr>
          <w:sz w:val="20"/>
          <w:szCs w:val="20"/>
        </w:rPr>
        <w:t>service delivery.</w:t>
      </w:r>
    </w:p>
    <w:p w14:paraId="458812C1" w14:textId="77777777" w:rsidR="00FD256D" w:rsidRDefault="00FD256D" w:rsidP="00FD256D">
      <w:pPr>
        <w:pStyle w:val="Default"/>
        <w:rPr>
          <w:b/>
          <w:color w:val="auto"/>
          <w:sz w:val="20"/>
          <w:szCs w:val="20"/>
        </w:rPr>
      </w:pPr>
    </w:p>
    <w:p w14:paraId="0ED9BA19" w14:textId="77777777" w:rsidR="00FD256D" w:rsidRPr="00000A41" w:rsidRDefault="00FD256D" w:rsidP="00FD256D">
      <w:pPr>
        <w:pStyle w:val="Default"/>
        <w:numPr>
          <w:ilvl w:val="1"/>
          <w:numId w:val="15"/>
        </w:numPr>
        <w:rPr>
          <w:b/>
          <w:bCs/>
          <w:sz w:val="20"/>
          <w:szCs w:val="20"/>
          <w:u w:val="single"/>
        </w:rPr>
      </w:pPr>
      <w:r w:rsidRPr="00000A41">
        <w:rPr>
          <w:b/>
          <w:bCs/>
          <w:sz w:val="20"/>
          <w:szCs w:val="20"/>
          <w:u w:val="single"/>
        </w:rPr>
        <w:t>Employee Attraction and Retention</w:t>
      </w:r>
    </w:p>
    <w:p w14:paraId="51C5095A" w14:textId="77777777" w:rsidR="00FD256D" w:rsidRDefault="00FD256D" w:rsidP="00FD256D">
      <w:pPr>
        <w:pStyle w:val="Default"/>
        <w:rPr>
          <w:color w:val="auto"/>
          <w:sz w:val="20"/>
          <w:szCs w:val="20"/>
        </w:rPr>
      </w:pPr>
    </w:p>
    <w:tbl>
      <w:tblPr>
        <w:tblStyle w:val="TableGrid"/>
        <w:tblW w:w="0" w:type="auto"/>
        <w:tblLook w:val="04A0" w:firstRow="1" w:lastRow="0" w:firstColumn="1" w:lastColumn="0" w:noHBand="0" w:noVBand="1"/>
      </w:tblPr>
      <w:tblGrid>
        <w:gridCol w:w="2258"/>
        <w:gridCol w:w="2321"/>
        <w:gridCol w:w="2377"/>
        <w:gridCol w:w="1872"/>
      </w:tblGrid>
      <w:tr w:rsidR="00FD256D" w:rsidRPr="00454EBD" w14:paraId="41DCEB67" w14:textId="77777777" w:rsidTr="003707E8">
        <w:tc>
          <w:tcPr>
            <w:tcW w:w="2320" w:type="dxa"/>
          </w:tcPr>
          <w:p w14:paraId="0F04AB59" w14:textId="77777777" w:rsidR="00FD256D" w:rsidRPr="00454EBD" w:rsidRDefault="00FD256D" w:rsidP="003707E8">
            <w:pPr>
              <w:pStyle w:val="Default"/>
              <w:jc w:val="center"/>
              <w:rPr>
                <w:b/>
                <w:color w:val="auto"/>
                <w:sz w:val="20"/>
                <w:szCs w:val="20"/>
              </w:rPr>
            </w:pPr>
            <w:r w:rsidRPr="00454EBD">
              <w:rPr>
                <w:b/>
                <w:color w:val="auto"/>
                <w:sz w:val="20"/>
                <w:szCs w:val="20"/>
              </w:rPr>
              <w:t>ADM GOAL</w:t>
            </w:r>
          </w:p>
        </w:tc>
        <w:tc>
          <w:tcPr>
            <w:tcW w:w="2377" w:type="dxa"/>
          </w:tcPr>
          <w:p w14:paraId="412E2D27" w14:textId="77777777" w:rsidR="00FD256D" w:rsidRPr="00454EBD" w:rsidRDefault="00FD256D" w:rsidP="003707E8">
            <w:pPr>
              <w:pStyle w:val="Default"/>
              <w:jc w:val="center"/>
              <w:rPr>
                <w:b/>
                <w:color w:val="auto"/>
                <w:sz w:val="20"/>
                <w:szCs w:val="20"/>
              </w:rPr>
            </w:pPr>
            <w:r w:rsidRPr="00454EBD">
              <w:rPr>
                <w:b/>
                <w:color w:val="auto"/>
                <w:sz w:val="20"/>
                <w:szCs w:val="20"/>
              </w:rPr>
              <w:t>HR GOAL</w:t>
            </w:r>
          </w:p>
        </w:tc>
        <w:tc>
          <w:tcPr>
            <w:tcW w:w="2429" w:type="dxa"/>
          </w:tcPr>
          <w:p w14:paraId="2387175F" w14:textId="77777777" w:rsidR="00FD256D" w:rsidRPr="00454EBD" w:rsidRDefault="00FD256D" w:rsidP="003707E8">
            <w:pPr>
              <w:pStyle w:val="Default"/>
              <w:jc w:val="center"/>
              <w:rPr>
                <w:b/>
                <w:color w:val="auto"/>
                <w:sz w:val="20"/>
                <w:szCs w:val="20"/>
              </w:rPr>
            </w:pPr>
            <w:r w:rsidRPr="00454EBD">
              <w:rPr>
                <w:b/>
                <w:color w:val="auto"/>
                <w:sz w:val="20"/>
                <w:szCs w:val="20"/>
              </w:rPr>
              <w:t>HR STRATEGIES</w:t>
            </w:r>
          </w:p>
        </w:tc>
        <w:tc>
          <w:tcPr>
            <w:tcW w:w="1928" w:type="dxa"/>
          </w:tcPr>
          <w:p w14:paraId="10986810" w14:textId="77777777" w:rsidR="00FD256D" w:rsidRPr="00454EBD" w:rsidRDefault="00FD256D" w:rsidP="003707E8">
            <w:pPr>
              <w:pStyle w:val="Default"/>
              <w:jc w:val="center"/>
              <w:rPr>
                <w:b/>
                <w:color w:val="auto"/>
                <w:sz w:val="20"/>
                <w:szCs w:val="20"/>
              </w:rPr>
            </w:pPr>
            <w:r>
              <w:rPr>
                <w:b/>
                <w:color w:val="auto"/>
                <w:sz w:val="20"/>
                <w:szCs w:val="20"/>
              </w:rPr>
              <w:t>TIME FRAME</w:t>
            </w:r>
          </w:p>
        </w:tc>
      </w:tr>
      <w:tr w:rsidR="00FD256D" w14:paraId="2E9EB9EF" w14:textId="77777777" w:rsidTr="003707E8">
        <w:tc>
          <w:tcPr>
            <w:tcW w:w="2320" w:type="dxa"/>
          </w:tcPr>
          <w:p w14:paraId="533FB418" w14:textId="77777777" w:rsidR="00FD256D" w:rsidRDefault="00FD256D" w:rsidP="003707E8">
            <w:pPr>
              <w:pStyle w:val="Default"/>
              <w:rPr>
                <w:color w:val="auto"/>
                <w:sz w:val="20"/>
                <w:szCs w:val="20"/>
              </w:rPr>
            </w:pPr>
          </w:p>
          <w:p w14:paraId="4DECE937" w14:textId="77777777" w:rsidR="00FD256D" w:rsidRDefault="00FD256D" w:rsidP="003707E8">
            <w:pPr>
              <w:pStyle w:val="Default"/>
              <w:rPr>
                <w:color w:val="auto"/>
                <w:sz w:val="20"/>
                <w:szCs w:val="20"/>
              </w:rPr>
            </w:pPr>
            <w:proofErr w:type="gramStart"/>
            <w:r>
              <w:rPr>
                <w:color w:val="auto"/>
                <w:sz w:val="20"/>
                <w:szCs w:val="20"/>
              </w:rPr>
              <w:t>In order for</w:t>
            </w:r>
            <w:proofErr w:type="gramEnd"/>
            <w:r>
              <w:rPr>
                <w:color w:val="auto"/>
                <w:sz w:val="20"/>
                <w:szCs w:val="20"/>
              </w:rPr>
              <w:t xml:space="preserve"> the Council to retain its leadership.</w:t>
            </w:r>
          </w:p>
          <w:p w14:paraId="14BBBD6C" w14:textId="77777777" w:rsidR="00FD256D" w:rsidRDefault="00FD256D" w:rsidP="003707E8">
            <w:pPr>
              <w:pStyle w:val="Default"/>
              <w:rPr>
                <w:color w:val="auto"/>
                <w:sz w:val="20"/>
                <w:szCs w:val="20"/>
              </w:rPr>
            </w:pPr>
            <w:r>
              <w:rPr>
                <w:color w:val="auto"/>
                <w:sz w:val="20"/>
                <w:szCs w:val="20"/>
              </w:rPr>
              <w:t xml:space="preserve">Council </w:t>
            </w:r>
            <w:proofErr w:type="spellStart"/>
            <w:r>
              <w:rPr>
                <w:color w:val="auto"/>
                <w:sz w:val="20"/>
                <w:szCs w:val="20"/>
              </w:rPr>
              <w:t>recognises</w:t>
            </w:r>
            <w:proofErr w:type="spellEnd"/>
            <w:r>
              <w:rPr>
                <w:color w:val="auto"/>
                <w:sz w:val="20"/>
                <w:szCs w:val="20"/>
              </w:rPr>
              <w:t xml:space="preserve"> the need to employ and retain excellent academic and general employees and to nurture their careers.</w:t>
            </w:r>
          </w:p>
          <w:p w14:paraId="015E94EE" w14:textId="77777777" w:rsidR="00FD256D" w:rsidRDefault="00FD256D" w:rsidP="003707E8">
            <w:pPr>
              <w:pStyle w:val="Default"/>
              <w:rPr>
                <w:color w:val="auto"/>
                <w:sz w:val="20"/>
                <w:szCs w:val="20"/>
              </w:rPr>
            </w:pPr>
          </w:p>
          <w:p w14:paraId="248426E2" w14:textId="77777777" w:rsidR="00FD256D" w:rsidRDefault="00FD256D" w:rsidP="003707E8">
            <w:pPr>
              <w:pStyle w:val="Default"/>
              <w:rPr>
                <w:color w:val="auto"/>
                <w:sz w:val="20"/>
                <w:szCs w:val="20"/>
              </w:rPr>
            </w:pPr>
            <w:r>
              <w:rPr>
                <w:color w:val="auto"/>
                <w:sz w:val="20"/>
                <w:szCs w:val="20"/>
              </w:rPr>
              <w:t>The Council will implement effective recruitment and selection practices including employing competitive processes for academic and specialist employee positions.</w:t>
            </w:r>
          </w:p>
          <w:p w14:paraId="7CD47D52" w14:textId="77777777" w:rsidR="00FD256D" w:rsidRDefault="00FD256D" w:rsidP="003707E8">
            <w:pPr>
              <w:pStyle w:val="Default"/>
              <w:rPr>
                <w:color w:val="auto"/>
                <w:sz w:val="20"/>
                <w:szCs w:val="20"/>
              </w:rPr>
            </w:pPr>
          </w:p>
        </w:tc>
        <w:tc>
          <w:tcPr>
            <w:tcW w:w="2377" w:type="dxa"/>
          </w:tcPr>
          <w:p w14:paraId="7ED8BA98" w14:textId="77777777" w:rsidR="00FD256D" w:rsidRDefault="00FD256D" w:rsidP="003707E8">
            <w:pPr>
              <w:pStyle w:val="Default"/>
              <w:rPr>
                <w:color w:val="auto"/>
                <w:sz w:val="20"/>
                <w:szCs w:val="20"/>
              </w:rPr>
            </w:pPr>
          </w:p>
          <w:p w14:paraId="5B7B4EEE" w14:textId="77777777" w:rsidR="00FD256D" w:rsidRDefault="00FD256D" w:rsidP="003707E8">
            <w:pPr>
              <w:pStyle w:val="Default"/>
              <w:rPr>
                <w:color w:val="auto"/>
                <w:sz w:val="20"/>
                <w:szCs w:val="20"/>
              </w:rPr>
            </w:pPr>
            <w:r>
              <w:rPr>
                <w:color w:val="auto"/>
                <w:sz w:val="20"/>
                <w:szCs w:val="20"/>
              </w:rPr>
              <w:t xml:space="preserve">To develop, implement and continually improve employee attraction and retention strategies.  </w:t>
            </w:r>
          </w:p>
          <w:p w14:paraId="248FE817" w14:textId="77777777" w:rsidR="00FD256D" w:rsidRDefault="00FD256D" w:rsidP="003707E8">
            <w:pPr>
              <w:pStyle w:val="Default"/>
              <w:rPr>
                <w:color w:val="auto"/>
                <w:sz w:val="20"/>
                <w:szCs w:val="20"/>
              </w:rPr>
            </w:pPr>
            <w:r>
              <w:rPr>
                <w:color w:val="auto"/>
                <w:sz w:val="20"/>
                <w:szCs w:val="20"/>
              </w:rPr>
              <w:t xml:space="preserve">To ensure that the Council employs excellent employees, and provides a work environment, which encourages employees to reach their full potential and </w:t>
            </w:r>
            <w:proofErr w:type="spellStart"/>
            <w:r>
              <w:rPr>
                <w:color w:val="auto"/>
                <w:sz w:val="20"/>
                <w:szCs w:val="20"/>
              </w:rPr>
              <w:t>maximise</w:t>
            </w:r>
            <w:proofErr w:type="spellEnd"/>
            <w:r>
              <w:rPr>
                <w:color w:val="auto"/>
                <w:sz w:val="20"/>
                <w:szCs w:val="20"/>
              </w:rPr>
              <w:t xml:space="preserve"> their contribution to the Council.</w:t>
            </w:r>
          </w:p>
        </w:tc>
        <w:tc>
          <w:tcPr>
            <w:tcW w:w="2429" w:type="dxa"/>
          </w:tcPr>
          <w:p w14:paraId="3FC775D9" w14:textId="77777777" w:rsidR="00FD256D" w:rsidRDefault="00FD256D" w:rsidP="003707E8">
            <w:pPr>
              <w:pStyle w:val="Default"/>
              <w:rPr>
                <w:color w:val="auto"/>
                <w:sz w:val="20"/>
                <w:szCs w:val="20"/>
              </w:rPr>
            </w:pPr>
          </w:p>
          <w:p w14:paraId="6200E836" w14:textId="77777777" w:rsidR="00FD256D" w:rsidRPr="009174DD" w:rsidRDefault="00FD256D" w:rsidP="003707E8">
            <w:pPr>
              <w:pStyle w:val="Default"/>
              <w:spacing w:before="60" w:after="120"/>
              <w:rPr>
                <w:sz w:val="20"/>
                <w:szCs w:val="20"/>
              </w:rPr>
            </w:pPr>
            <w:r w:rsidRPr="009174DD">
              <w:rPr>
                <w:sz w:val="20"/>
                <w:szCs w:val="20"/>
              </w:rPr>
              <w:t xml:space="preserve">Develop, implement, and continually improve competitive selection processes for the recruitment and selection of high quality academic, general and </w:t>
            </w:r>
            <w:r>
              <w:rPr>
                <w:sz w:val="20"/>
                <w:szCs w:val="20"/>
              </w:rPr>
              <w:t>specialist</w:t>
            </w:r>
            <w:r w:rsidRPr="009174DD">
              <w:rPr>
                <w:sz w:val="20"/>
                <w:szCs w:val="20"/>
              </w:rPr>
              <w:t xml:space="preserve"> employees. </w:t>
            </w:r>
          </w:p>
          <w:p w14:paraId="57D94C69" w14:textId="77777777" w:rsidR="00FD256D" w:rsidRPr="009174DD" w:rsidRDefault="00FD256D" w:rsidP="003707E8">
            <w:pPr>
              <w:pStyle w:val="Default"/>
              <w:spacing w:before="60" w:after="120"/>
              <w:rPr>
                <w:sz w:val="20"/>
                <w:szCs w:val="20"/>
              </w:rPr>
            </w:pPr>
            <w:r w:rsidRPr="009174DD">
              <w:rPr>
                <w:sz w:val="20"/>
                <w:szCs w:val="20"/>
              </w:rPr>
              <w:t xml:space="preserve">Review and implement an induction program for all employees. </w:t>
            </w:r>
          </w:p>
          <w:p w14:paraId="46554E75" w14:textId="77777777" w:rsidR="00FD256D" w:rsidRPr="009174DD" w:rsidRDefault="00FD256D" w:rsidP="003707E8">
            <w:pPr>
              <w:pStyle w:val="Default"/>
              <w:spacing w:before="60" w:after="120"/>
              <w:rPr>
                <w:sz w:val="20"/>
                <w:szCs w:val="20"/>
              </w:rPr>
            </w:pPr>
            <w:r w:rsidRPr="009174DD">
              <w:rPr>
                <w:sz w:val="20"/>
                <w:szCs w:val="20"/>
              </w:rPr>
              <w:t xml:space="preserve">Continue to monitor recruitment processes to ensure that they are honest, </w:t>
            </w:r>
            <w:proofErr w:type="gramStart"/>
            <w:r w:rsidRPr="009174DD">
              <w:rPr>
                <w:sz w:val="20"/>
                <w:szCs w:val="20"/>
              </w:rPr>
              <w:t>fair</w:t>
            </w:r>
            <w:proofErr w:type="gramEnd"/>
            <w:r w:rsidRPr="009174DD">
              <w:rPr>
                <w:sz w:val="20"/>
                <w:szCs w:val="20"/>
              </w:rPr>
              <w:t xml:space="preserve"> and transparent; comply with relevant legislation, industrial arrangements, and human resources policies. </w:t>
            </w:r>
          </w:p>
          <w:p w14:paraId="51AFB113" w14:textId="77777777" w:rsidR="00FD256D" w:rsidRPr="009174DD" w:rsidRDefault="00FD256D" w:rsidP="003707E8">
            <w:pPr>
              <w:pStyle w:val="Default"/>
              <w:spacing w:before="60" w:after="120"/>
              <w:rPr>
                <w:sz w:val="20"/>
                <w:szCs w:val="20"/>
              </w:rPr>
            </w:pPr>
            <w:r w:rsidRPr="009174DD">
              <w:rPr>
                <w:sz w:val="20"/>
                <w:szCs w:val="20"/>
              </w:rPr>
              <w:t xml:space="preserve">Review the use of recruitment and selection methods and tools including a focus on technology to make efficiency gains. </w:t>
            </w:r>
          </w:p>
          <w:p w14:paraId="5C29062F" w14:textId="77777777" w:rsidR="00FD256D" w:rsidRPr="009174DD" w:rsidRDefault="00FD256D" w:rsidP="003707E8">
            <w:pPr>
              <w:pStyle w:val="Default"/>
              <w:spacing w:before="60" w:after="120"/>
              <w:rPr>
                <w:sz w:val="20"/>
                <w:szCs w:val="20"/>
              </w:rPr>
            </w:pPr>
            <w:r w:rsidRPr="009174DD">
              <w:rPr>
                <w:sz w:val="20"/>
                <w:szCs w:val="20"/>
              </w:rPr>
              <w:t xml:space="preserve">Develop, </w:t>
            </w:r>
            <w:proofErr w:type="gramStart"/>
            <w:r w:rsidRPr="009174DD">
              <w:rPr>
                <w:sz w:val="20"/>
                <w:szCs w:val="20"/>
              </w:rPr>
              <w:t>implement</w:t>
            </w:r>
            <w:proofErr w:type="gramEnd"/>
            <w:r w:rsidRPr="009174DD">
              <w:rPr>
                <w:sz w:val="20"/>
                <w:szCs w:val="20"/>
              </w:rPr>
              <w:t xml:space="preserve"> and review retention strategies including rewards and quality of the work environment. </w:t>
            </w:r>
          </w:p>
          <w:p w14:paraId="2CDF2293" w14:textId="77777777" w:rsidR="00FD256D" w:rsidRPr="009174DD" w:rsidRDefault="00FD256D" w:rsidP="003707E8">
            <w:pPr>
              <w:pStyle w:val="Default"/>
              <w:rPr>
                <w:color w:val="auto"/>
                <w:sz w:val="20"/>
                <w:szCs w:val="20"/>
              </w:rPr>
            </w:pPr>
            <w:r w:rsidRPr="009174DD">
              <w:rPr>
                <w:sz w:val="20"/>
                <w:szCs w:val="20"/>
              </w:rPr>
              <w:t xml:space="preserve">Continually assess the cost effectiveness of current recruitment strategies and processes through </w:t>
            </w:r>
            <w:r w:rsidRPr="009174DD">
              <w:rPr>
                <w:sz w:val="20"/>
                <w:szCs w:val="20"/>
              </w:rPr>
              <w:lastRenderedPageBreak/>
              <w:t xml:space="preserve">quarterly benchmarking data and best practice examples. </w:t>
            </w:r>
          </w:p>
          <w:p w14:paraId="073E31A8" w14:textId="77777777" w:rsidR="00FD256D" w:rsidRDefault="00FD256D" w:rsidP="003707E8">
            <w:pPr>
              <w:pStyle w:val="Default"/>
              <w:rPr>
                <w:color w:val="auto"/>
                <w:sz w:val="20"/>
                <w:szCs w:val="20"/>
              </w:rPr>
            </w:pPr>
          </w:p>
        </w:tc>
        <w:tc>
          <w:tcPr>
            <w:tcW w:w="1928" w:type="dxa"/>
          </w:tcPr>
          <w:p w14:paraId="3D7AE48D" w14:textId="744FF230" w:rsidR="00FD256D" w:rsidRDefault="00BD265D" w:rsidP="00BD265D">
            <w:pPr>
              <w:pStyle w:val="Default"/>
              <w:rPr>
                <w:color w:val="auto"/>
                <w:sz w:val="20"/>
                <w:szCs w:val="20"/>
              </w:rPr>
            </w:pPr>
            <w:r>
              <w:rPr>
                <w:color w:val="auto"/>
                <w:sz w:val="20"/>
                <w:szCs w:val="20"/>
              </w:rPr>
              <w:lastRenderedPageBreak/>
              <w:t>30 June 2022</w:t>
            </w:r>
          </w:p>
        </w:tc>
      </w:tr>
    </w:tbl>
    <w:p w14:paraId="1A4FCEF5" w14:textId="77777777" w:rsidR="00FD256D" w:rsidRPr="00454EBD" w:rsidRDefault="00FD256D" w:rsidP="00FD256D">
      <w:pPr>
        <w:pStyle w:val="Default"/>
        <w:rPr>
          <w:color w:val="auto"/>
          <w:sz w:val="20"/>
          <w:szCs w:val="20"/>
        </w:rPr>
      </w:pPr>
    </w:p>
    <w:p w14:paraId="02C34B46" w14:textId="77777777" w:rsidR="00FD256D" w:rsidRDefault="00FD256D" w:rsidP="00FD256D">
      <w:pPr>
        <w:pStyle w:val="Default"/>
        <w:rPr>
          <w:b/>
          <w:color w:val="auto"/>
          <w:sz w:val="20"/>
          <w:szCs w:val="20"/>
        </w:rPr>
      </w:pPr>
    </w:p>
    <w:p w14:paraId="56BFB7E8" w14:textId="77777777" w:rsidR="00FD256D" w:rsidRDefault="00FD256D" w:rsidP="00FD256D">
      <w:pPr>
        <w:pStyle w:val="Default"/>
        <w:numPr>
          <w:ilvl w:val="1"/>
          <w:numId w:val="15"/>
        </w:numPr>
        <w:rPr>
          <w:b/>
          <w:bCs/>
          <w:sz w:val="20"/>
          <w:szCs w:val="20"/>
          <w:u w:val="single"/>
        </w:rPr>
      </w:pPr>
      <w:r>
        <w:rPr>
          <w:b/>
          <w:bCs/>
          <w:sz w:val="20"/>
          <w:szCs w:val="20"/>
          <w:u w:val="single"/>
        </w:rPr>
        <w:t>Employee Relations</w:t>
      </w:r>
    </w:p>
    <w:p w14:paraId="13FF2590" w14:textId="77777777" w:rsidR="00FD256D" w:rsidRPr="00000A41" w:rsidRDefault="00FD256D" w:rsidP="00FD256D">
      <w:pPr>
        <w:pStyle w:val="Default"/>
        <w:ind w:left="792"/>
        <w:rPr>
          <w:b/>
          <w:bCs/>
          <w:sz w:val="20"/>
          <w:szCs w:val="20"/>
          <w:u w:val="single"/>
        </w:rPr>
      </w:pPr>
    </w:p>
    <w:tbl>
      <w:tblPr>
        <w:tblStyle w:val="TableGrid"/>
        <w:tblW w:w="0" w:type="auto"/>
        <w:tblLook w:val="04A0" w:firstRow="1" w:lastRow="0" w:firstColumn="1" w:lastColumn="0" w:noHBand="0" w:noVBand="1"/>
      </w:tblPr>
      <w:tblGrid>
        <w:gridCol w:w="2379"/>
        <w:gridCol w:w="2261"/>
        <w:gridCol w:w="2370"/>
        <w:gridCol w:w="1818"/>
      </w:tblGrid>
      <w:tr w:rsidR="00FD256D" w:rsidRPr="00454EBD" w14:paraId="0E3CA375" w14:textId="77777777" w:rsidTr="003707E8">
        <w:tc>
          <w:tcPr>
            <w:tcW w:w="2432" w:type="dxa"/>
          </w:tcPr>
          <w:p w14:paraId="3E50CD78" w14:textId="77777777" w:rsidR="00FD256D" w:rsidRPr="00454EBD" w:rsidRDefault="00FD256D" w:rsidP="003707E8">
            <w:pPr>
              <w:pStyle w:val="Default"/>
              <w:jc w:val="center"/>
              <w:rPr>
                <w:b/>
                <w:color w:val="auto"/>
                <w:sz w:val="20"/>
                <w:szCs w:val="20"/>
              </w:rPr>
            </w:pPr>
            <w:r w:rsidRPr="00454EBD">
              <w:rPr>
                <w:b/>
                <w:color w:val="auto"/>
                <w:sz w:val="20"/>
                <w:szCs w:val="20"/>
              </w:rPr>
              <w:t>ADM GOAL</w:t>
            </w:r>
          </w:p>
        </w:tc>
        <w:tc>
          <w:tcPr>
            <w:tcW w:w="2323" w:type="dxa"/>
          </w:tcPr>
          <w:p w14:paraId="3CE74B5C" w14:textId="77777777" w:rsidR="00FD256D" w:rsidRPr="00454EBD" w:rsidRDefault="00FD256D" w:rsidP="003707E8">
            <w:pPr>
              <w:pStyle w:val="Default"/>
              <w:jc w:val="center"/>
              <w:rPr>
                <w:b/>
                <w:color w:val="auto"/>
                <w:sz w:val="20"/>
                <w:szCs w:val="20"/>
              </w:rPr>
            </w:pPr>
            <w:r w:rsidRPr="00454EBD">
              <w:rPr>
                <w:b/>
                <w:color w:val="auto"/>
                <w:sz w:val="20"/>
                <w:szCs w:val="20"/>
              </w:rPr>
              <w:t>HR GOAL</w:t>
            </w:r>
          </w:p>
        </w:tc>
        <w:tc>
          <w:tcPr>
            <w:tcW w:w="2423" w:type="dxa"/>
          </w:tcPr>
          <w:p w14:paraId="1042EF4D" w14:textId="77777777" w:rsidR="00FD256D" w:rsidRPr="00454EBD" w:rsidRDefault="00FD256D" w:rsidP="003707E8">
            <w:pPr>
              <w:pStyle w:val="Default"/>
              <w:jc w:val="center"/>
              <w:rPr>
                <w:b/>
                <w:color w:val="auto"/>
                <w:sz w:val="20"/>
                <w:szCs w:val="20"/>
              </w:rPr>
            </w:pPr>
            <w:r w:rsidRPr="00454EBD">
              <w:rPr>
                <w:b/>
                <w:color w:val="auto"/>
                <w:sz w:val="20"/>
                <w:szCs w:val="20"/>
              </w:rPr>
              <w:t>HR STRATEGIES</w:t>
            </w:r>
          </w:p>
        </w:tc>
        <w:tc>
          <w:tcPr>
            <w:tcW w:w="1876" w:type="dxa"/>
          </w:tcPr>
          <w:p w14:paraId="72E31F82" w14:textId="77777777" w:rsidR="00FD256D" w:rsidRPr="00454EBD" w:rsidRDefault="00FD256D" w:rsidP="003707E8">
            <w:pPr>
              <w:pStyle w:val="Default"/>
              <w:jc w:val="center"/>
              <w:rPr>
                <w:b/>
                <w:color w:val="auto"/>
                <w:sz w:val="20"/>
                <w:szCs w:val="20"/>
              </w:rPr>
            </w:pPr>
            <w:r>
              <w:rPr>
                <w:b/>
                <w:color w:val="auto"/>
                <w:sz w:val="20"/>
                <w:szCs w:val="20"/>
              </w:rPr>
              <w:t>TIME FRAME</w:t>
            </w:r>
          </w:p>
        </w:tc>
      </w:tr>
      <w:tr w:rsidR="00FD256D" w:rsidRPr="007A2F9C" w14:paraId="1EFB53A7" w14:textId="77777777" w:rsidTr="003707E8">
        <w:tc>
          <w:tcPr>
            <w:tcW w:w="2432" w:type="dxa"/>
          </w:tcPr>
          <w:p w14:paraId="47578244" w14:textId="77777777" w:rsidR="00FD256D" w:rsidRPr="007A2F9C" w:rsidRDefault="00FD256D" w:rsidP="003707E8">
            <w:pPr>
              <w:pStyle w:val="Default"/>
              <w:rPr>
                <w:color w:val="auto"/>
                <w:sz w:val="20"/>
                <w:szCs w:val="20"/>
              </w:rPr>
            </w:pPr>
          </w:p>
          <w:p w14:paraId="032D3E7A" w14:textId="77777777" w:rsidR="00FD256D" w:rsidRPr="007A2F9C" w:rsidRDefault="00FD256D" w:rsidP="003707E8">
            <w:pPr>
              <w:pStyle w:val="Default"/>
              <w:spacing w:before="60" w:after="120"/>
              <w:rPr>
                <w:sz w:val="20"/>
                <w:szCs w:val="20"/>
              </w:rPr>
            </w:pPr>
            <w:r w:rsidRPr="007A2F9C">
              <w:rPr>
                <w:sz w:val="20"/>
                <w:szCs w:val="20"/>
              </w:rPr>
              <w:t>The Council</w:t>
            </w:r>
            <w:r>
              <w:rPr>
                <w:sz w:val="20"/>
                <w:szCs w:val="20"/>
              </w:rPr>
              <w:t xml:space="preserve"> is</w:t>
            </w:r>
            <w:r w:rsidRPr="007A2F9C">
              <w:rPr>
                <w:sz w:val="20"/>
                <w:szCs w:val="20"/>
              </w:rPr>
              <w:t xml:space="preserve"> commitment to transparent, </w:t>
            </w:r>
            <w:proofErr w:type="gramStart"/>
            <w:r w:rsidRPr="007A2F9C">
              <w:rPr>
                <w:sz w:val="20"/>
                <w:szCs w:val="20"/>
              </w:rPr>
              <w:t>honest</w:t>
            </w:r>
            <w:proofErr w:type="gramEnd"/>
            <w:r w:rsidRPr="007A2F9C">
              <w:rPr>
                <w:sz w:val="20"/>
                <w:szCs w:val="20"/>
              </w:rPr>
              <w:t xml:space="preserve"> and fair management of its human resources. The Council will comply with the legislative requirements that govern workplace industrial relations, while operating in a supportive environment, which educates managers and employees through awareness programs. </w:t>
            </w:r>
          </w:p>
          <w:p w14:paraId="79C284A4" w14:textId="77777777" w:rsidR="00FD256D" w:rsidRPr="007A2F9C" w:rsidRDefault="00FD256D" w:rsidP="003707E8">
            <w:pPr>
              <w:pStyle w:val="Default"/>
              <w:spacing w:before="60" w:after="120"/>
              <w:rPr>
                <w:sz w:val="20"/>
                <w:szCs w:val="20"/>
              </w:rPr>
            </w:pPr>
            <w:r w:rsidRPr="007A2F9C">
              <w:rPr>
                <w:sz w:val="20"/>
                <w:szCs w:val="20"/>
              </w:rPr>
              <w:t xml:space="preserve">To </w:t>
            </w:r>
            <w:proofErr w:type="spellStart"/>
            <w:r w:rsidRPr="007A2F9C">
              <w:rPr>
                <w:sz w:val="20"/>
                <w:szCs w:val="20"/>
              </w:rPr>
              <w:t>optimise</w:t>
            </w:r>
            <w:proofErr w:type="spellEnd"/>
            <w:r w:rsidRPr="007A2F9C">
              <w:rPr>
                <w:sz w:val="20"/>
                <w:szCs w:val="20"/>
              </w:rPr>
              <w:t xml:space="preserve"> working conditions within funding constraints. </w:t>
            </w:r>
          </w:p>
          <w:p w14:paraId="36677BDF" w14:textId="77777777" w:rsidR="00FD256D" w:rsidRPr="007A2F9C" w:rsidRDefault="00FD256D" w:rsidP="003707E8">
            <w:pPr>
              <w:pStyle w:val="Default"/>
              <w:spacing w:before="60" w:after="120"/>
              <w:rPr>
                <w:sz w:val="20"/>
                <w:szCs w:val="20"/>
              </w:rPr>
            </w:pPr>
            <w:r w:rsidRPr="007A2F9C">
              <w:rPr>
                <w:sz w:val="20"/>
                <w:szCs w:val="20"/>
              </w:rPr>
              <w:t xml:space="preserve">Ensure consultative and responsive management practices based on two-way communication and the appropriate devolution of responsibilities. </w:t>
            </w:r>
          </w:p>
          <w:p w14:paraId="3B07E0F8" w14:textId="77777777" w:rsidR="00FD256D" w:rsidRPr="007A2F9C" w:rsidRDefault="00FD256D" w:rsidP="003707E8">
            <w:pPr>
              <w:pStyle w:val="Default"/>
              <w:rPr>
                <w:color w:val="auto"/>
                <w:sz w:val="20"/>
                <w:szCs w:val="20"/>
              </w:rPr>
            </w:pPr>
            <w:r w:rsidRPr="007A2F9C">
              <w:rPr>
                <w:sz w:val="20"/>
                <w:szCs w:val="20"/>
              </w:rPr>
              <w:t xml:space="preserve">Ensure Consultative Committees continue to actively participate in human resource policy and procedure developments. </w:t>
            </w:r>
          </w:p>
        </w:tc>
        <w:tc>
          <w:tcPr>
            <w:tcW w:w="2323" w:type="dxa"/>
          </w:tcPr>
          <w:p w14:paraId="384E6475" w14:textId="77777777" w:rsidR="00FD256D" w:rsidRPr="007A2F9C" w:rsidRDefault="00FD256D" w:rsidP="003707E8">
            <w:pPr>
              <w:pStyle w:val="Default"/>
              <w:rPr>
                <w:color w:val="auto"/>
                <w:sz w:val="20"/>
                <w:szCs w:val="20"/>
              </w:rPr>
            </w:pPr>
          </w:p>
          <w:p w14:paraId="3270B898" w14:textId="77777777" w:rsidR="00FD256D" w:rsidRPr="007A2F9C" w:rsidRDefault="00FD256D" w:rsidP="003707E8">
            <w:pPr>
              <w:pStyle w:val="Default"/>
              <w:spacing w:before="60" w:after="120"/>
              <w:rPr>
                <w:sz w:val="20"/>
                <w:szCs w:val="20"/>
              </w:rPr>
            </w:pPr>
            <w:r w:rsidRPr="007A2F9C">
              <w:rPr>
                <w:sz w:val="20"/>
                <w:szCs w:val="20"/>
              </w:rPr>
              <w:t xml:space="preserve">To further develop and implement strategies and policies within the industrial relations framework and ensure that the Council </w:t>
            </w:r>
            <w:proofErr w:type="spellStart"/>
            <w:r w:rsidRPr="007A2F9C">
              <w:rPr>
                <w:sz w:val="20"/>
                <w:szCs w:val="20"/>
              </w:rPr>
              <w:t>maximises</w:t>
            </w:r>
            <w:proofErr w:type="spellEnd"/>
            <w:r w:rsidRPr="007A2F9C">
              <w:rPr>
                <w:sz w:val="20"/>
                <w:szCs w:val="20"/>
              </w:rPr>
              <w:t xml:space="preserve"> benefits emerging from enterprise bargaining initiatives, </w:t>
            </w:r>
            <w:proofErr w:type="gramStart"/>
            <w:r w:rsidRPr="007A2F9C">
              <w:rPr>
                <w:sz w:val="20"/>
                <w:szCs w:val="20"/>
              </w:rPr>
              <w:t>legislation</w:t>
            </w:r>
            <w:proofErr w:type="gramEnd"/>
            <w:r w:rsidRPr="007A2F9C">
              <w:rPr>
                <w:sz w:val="20"/>
                <w:szCs w:val="20"/>
              </w:rPr>
              <w:t xml:space="preserve"> and </w:t>
            </w:r>
            <w:r>
              <w:rPr>
                <w:sz w:val="20"/>
                <w:szCs w:val="20"/>
              </w:rPr>
              <w:t>National</w:t>
            </w:r>
            <w:r w:rsidRPr="007A2F9C">
              <w:rPr>
                <w:sz w:val="20"/>
                <w:szCs w:val="20"/>
              </w:rPr>
              <w:t xml:space="preserve"> Government employment initiatives. </w:t>
            </w:r>
          </w:p>
          <w:p w14:paraId="29665BC3" w14:textId="77777777" w:rsidR="00FD256D" w:rsidRPr="007A2F9C" w:rsidRDefault="00FD256D" w:rsidP="003707E8">
            <w:pPr>
              <w:pStyle w:val="Default"/>
              <w:rPr>
                <w:color w:val="auto"/>
                <w:sz w:val="20"/>
                <w:szCs w:val="20"/>
              </w:rPr>
            </w:pPr>
          </w:p>
        </w:tc>
        <w:tc>
          <w:tcPr>
            <w:tcW w:w="2423" w:type="dxa"/>
          </w:tcPr>
          <w:p w14:paraId="56DB18B0" w14:textId="77777777" w:rsidR="00FD256D" w:rsidRPr="007A2F9C" w:rsidRDefault="00FD256D" w:rsidP="003707E8">
            <w:pPr>
              <w:pStyle w:val="Default"/>
              <w:rPr>
                <w:color w:val="auto"/>
                <w:sz w:val="20"/>
                <w:szCs w:val="20"/>
              </w:rPr>
            </w:pPr>
          </w:p>
          <w:p w14:paraId="2E4EF167" w14:textId="77777777" w:rsidR="00FD256D" w:rsidRPr="007A2F9C" w:rsidRDefault="00FD256D" w:rsidP="003707E8">
            <w:pPr>
              <w:pStyle w:val="Default"/>
              <w:spacing w:before="60" w:after="120"/>
              <w:rPr>
                <w:sz w:val="20"/>
                <w:szCs w:val="20"/>
              </w:rPr>
            </w:pPr>
            <w:r w:rsidRPr="007A2F9C">
              <w:rPr>
                <w:sz w:val="20"/>
                <w:szCs w:val="20"/>
              </w:rPr>
              <w:t xml:space="preserve">Monitor current trends and continue to develop and implement strategies to ensure compliance with decisions and initiatives within the current industrial relations framework. </w:t>
            </w:r>
          </w:p>
          <w:p w14:paraId="258FD19D" w14:textId="77777777" w:rsidR="00FD256D" w:rsidRPr="007A2F9C" w:rsidRDefault="00FD256D" w:rsidP="003707E8">
            <w:pPr>
              <w:pStyle w:val="Default"/>
              <w:spacing w:before="60" w:after="120"/>
              <w:rPr>
                <w:sz w:val="20"/>
                <w:szCs w:val="20"/>
              </w:rPr>
            </w:pPr>
            <w:r w:rsidRPr="007A2F9C">
              <w:rPr>
                <w:sz w:val="20"/>
                <w:szCs w:val="20"/>
              </w:rPr>
              <w:t xml:space="preserve">Develop and maintain effective communication strategies to educate managers and employees in relation to human resources policy, industrial and employee relation's issues. </w:t>
            </w:r>
          </w:p>
          <w:p w14:paraId="19693BAB" w14:textId="77777777" w:rsidR="00FD256D" w:rsidRPr="007A2F9C" w:rsidRDefault="00FD256D" w:rsidP="003707E8">
            <w:pPr>
              <w:pStyle w:val="Default"/>
              <w:rPr>
                <w:color w:val="auto"/>
                <w:sz w:val="20"/>
                <w:szCs w:val="20"/>
              </w:rPr>
            </w:pPr>
            <w:r w:rsidRPr="007A2F9C">
              <w:rPr>
                <w:sz w:val="20"/>
                <w:szCs w:val="20"/>
              </w:rPr>
              <w:t xml:space="preserve">Ongoing management of the industrial arrangements and supporting human resource policies focusing on flexible work practices, policy development and review, and the development of guidelines. </w:t>
            </w:r>
          </w:p>
        </w:tc>
        <w:tc>
          <w:tcPr>
            <w:tcW w:w="1876" w:type="dxa"/>
          </w:tcPr>
          <w:p w14:paraId="7522DB78" w14:textId="77777777" w:rsidR="00FD256D" w:rsidRDefault="00FD256D" w:rsidP="003707E8">
            <w:pPr>
              <w:pStyle w:val="Default"/>
              <w:rPr>
                <w:color w:val="auto"/>
                <w:sz w:val="20"/>
                <w:szCs w:val="20"/>
              </w:rPr>
            </w:pPr>
          </w:p>
          <w:p w14:paraId="554A8E51" w14:textId="77777777" w:rsidR="00FD256D" w:rsidRDefault="00FD256D" w:rsidP="003707E8">
            <w:pPr>
              <w:pStyle w:val="Default"/>
              <w:rPr>
                <w:color w:val="auto"/>
                <w:sz w:val="20"/>
                <w:szCs w:val="20"/>
              </w:rPr>
            </w:pPr>
          </w:p>
          <w:p w14:paraId="28429FDB" w14:textId="3D7F3B9E" w:rsidR="00FD256D" w:rsidRPr="007A2F9C" w:rsidRDefault="00FD256D" w:rsidP="003707E8">
            <w:pPr>
              <w:pStyle w:val="Default"/>
              <w:rPr>
                <w:color w:val="auto"/>
                <w:sz w:val="20"/>
                <w:szCs w:val="20"/>
              </w:rPr>
            </w:pPr>
            <w:r>
              <w:rPr>
                <w:color w:val="auto"/>
                <w:sz w:val="20"/>
                <w:szCs w:val="20"/>
              </w:rPr>
              <w:t>30</w:t>
            </w:r>
            <w:r w:rsidR="00BD265D">
              <w:rPr>
                <w:color w:val="auto"/>
                <w:sz w:val="20"/>
                <w:szCs w:val="20"/>
              </w:rPr>
              <w:t xml:space="preserve"> June 2022</w:t>
            </w:r>
          </w:p>
        </w:tc>
      </w:tr>
    </w:tbl>
    <w:p w14:paraId="2AC4DEE6" w14:textId="77777777" w:rsidR="00FD256D" w:rsidRDefault="00FD256D" w:rsidP="00FD256D">
      <w:pPr>
        <w:pStyle w:val="Default"/>
        <w:ind w:left="792"/>
        <w:rPr>
          <w:b/>
          <w:bCs/>
          <w:sz w:val="20"/>
          <w:szCs w:val="20"/>
          <w:u w:val="single"/>
        </w:rPr>
      </w:pPr>
    </w:p>
    <w:p w14:paraId="5DA7DDFE" w14:textId="77777777" w:rsidR="00FD256D" w:rsidRDefault="00FD256D" w:rsidP="00FD256D">
      <w:pPr>
        <w:spacing w:after="0" w:line="240" w:lineRule="auto"/>
        <w:ind w:left="1997"/>
        <w:jc w:val="left"/>
        <w:rPr>
          <w:rFonts w:ascii="Arial" w:hAnsi="Arial" w:cs="Arial"/>
          <w:b/>
        </w:rPr>
      </w:pPr>
    </w:p>
    <w:p w14:paraId="0BFC3B35" w14:textId="77777777" w:rsidR="00FD256D" w:rsidRPr="00000A41" w:rsidRDefault="00FD256D" w:rsidP="00FD256D">
      <w:pPr>
        <w:pStyle w:val="Default"/>
        <w:numPr>
          <w:ilvl w:val="1"/>
          <w:numId w:val="15"/>
        </w:numPr>
        <w:rPr>
          <w:b/>
          <w:bCs/>
          <w:sz w:val="20"/>
          <w:szCs w:val="20"/>
          <w:u w:val="single"/>
        </w:rPr>
      </w:pPr>
      <w:r w:rsidRPr="00000A41">
        <w:rPr>
          <w:b/>
          <w:bCs/>
          <w:sz w:val="20"/>
          <w:szCs w:val="20"/>
          <w:u w:val="single"/>
        </w:rPr>
        <w:t>Employment Equity</w:t>
      </w:r>
    </w:p>
    <w:p w14:paraId="6678233D" w14:textId="77777777" w:rsidR="00FD256D" w:rsidRDefault="00FD256D" w:rsidP="00FD256D">
      <w:pPr>
        <w:spacing w:after="0" w:line="240" w:lineRule="auto"/>
        <w:ind w:left="284" w:hanging="426"/>
        <w:jc w:val="left"/>
        <w:rPr>
          <w:rFonts w:ascii="Arial" w:hAnsi="Arial" w:cs="Arial"/>
          <w:bCs/>
          <w:sz w:val="22"/>
          <w:szCs w:val="22"/>
        </w:rPr>
      </w:pPr>
    </w:p>
    <w:p w14:paraId="29ECC3D6" w14:textId="6DA60210" w:rsidR="00FD256D" w:rsidRDefault="00FD256D" w:rsidP="00FD256D">
      <w:pPr>
        <w:spacing w:after="0" w:line="240" w:lineRule="auto"/>
        <w:ind w:left="709" w:firstLine="4"/>
        <w:jc w:val="left"/>
        <w:rPr>
          <w:rFonts w:ascii="Arial" w:hAnsi="Arial" w:cs="Arial"/>
        </w:rPr>
      </w:pPr>
      <w:r w:rsidRPr="00381C83">
        <w:rPr>
          <w:rFonts w:ascii="Arial" w:hAnsi="Arial" w:cs="Arial"/>
        </w:rPr>
        <w:t xml:space="preserve">In accordance with the Employment Equity Act (No. 55 of 1998), the District Municipality </w:t>
      </w:r>
      <w:r>
        <w:rPr>
          <w:rFonts w:ascii="Arial" w:hAnsi="Arial" w:cs="Arial"/>
        </w:rPr>
        <w:tab/>
      </w:r>
      <w:r w:rsidRPr="00381C83">
        <w:rPr>
          <w:rFonts w:ascii="Arial" w:hAnsi="Arial" w:cs="Arial"/>
        </w:rPr>
        <w:t>developed and</w:t>
      </w:r>
      <w:r>
        <w:rPr>
          <w:rFonts w:ascii="Arial" w:hAnsi="Arial" w:cs="Arial"/>
        </w:rPr>
        <w:t xml:space="preserve"> is continuously implementing</w:t>
      </w:r>
      <w:r w:rsidRPr="00381C83">
        <w:rPr>
          <w:rFonts w:ascii="Arial" w:hAnsi="Arial" w:cs="Arial"/>
        </w:rPr>
        <w:t xml:space="preserve"> the Employment Equity P</w:t>
      </w:r>
      <w:r>
        <w:rPr>
          <w:rFonts w:ascii="Arial" w:hAnsi="Arial" w:cs="Arial"/>
        </w:rPr>
        <w:t>lan, and as required by the</w:t>
      </w:r>
      <w:r>
        <w:rPr>
          <w:rFonts w:ascii="Arial" w:hAnsi="Arial" w:cs="Arial"/>
        </w:rPr>
        <w:tab/>
      </w:r>
      <w:r w:rsidRPr="00381C83">
        <w:rPr>
          <w:rFonts w:ascii="Arial" w:hAnsi="Arial" w:cs="Arial"/>
        </w:rPr>
        <w:t xml:space="preserve">Act.  The Plan </w:t>
      </w:r>
      <w:r>
        <w:rPr>
          <w:rFonts w:ascii="Arial" w:hAnsi="Arial" w:cs="Arial"/>
        </w:rPr>
        <w:t xml:space="preserve">will </w:t>
      </w:r>
      <w:proofErr w:type="gramStart"/>
      <w:r w:rsidRPr="00381C83">
        <w:rPr>
          <w:rFonts w:ascii="Arial" w:hAnsi="Arial" w:cs="Arial"/>
        </w:rPr>
        <w:t>reflects</w:t>
      </w:r>
      <w:proofErr w:type="gramEnd"/>
      <w:r w:rsidR="006B4EDA">
        <w:rPr>
          <w:rFonts w:ascii="Arial" w:hAnsi="Arial" w:cs="Arial"/>
        </w:rPr>
        <w:t xml:space="preserve"> </w:t>
      </w:r>
      <w:r w:rsidRPr="00381C83">
        <w:rPr>
          <w:rFonts w:ascii="Arial" w:hAnsi="Arial" w:cs="Arial"/>
        </w:rPr>
        <w:t>the significant progress the District Municipality has achieved thus far and actions to address challenges relating to enhanced demographic represent</w:t>
      </w:r>
      <w:r>
        <w:rPr>
          <w:rFonts w:ascii="Arial" w:hAnsi="Arial" w:cs="Arial"/>
        </w:rPr>
        <w:t>atively</w:t>
      </w:r>
      <w:r w:rsidRPr="00381C83">
        <w:rPr>
          <w:rFonts w:ascii="Arial" w:hAnsi="Arial" w:cs="Arial"/>
        </w:rPr>
        <w:t xml:space="preserve">, skills development, fast-tracking, diversity management and organizational culture </w:t>
      </w:r>
      <w:r>
        <w:rPr>
          <w:rFonts w:ascii="Arial" w:hAnsi="Arial" w:cs="Arial"/>
        </w:rPr>
        <w:tab/>
      </w:r>
      <w:r w:rsidRPr="00381C83">
        <w:rPr>
          <w:rFonts w:ascii="Arial" w:hAnsi="Arial" w:cs="Arial"/>
        </w:rPr>
        <w:t>assessment</w:t>
      </w:r>
      <w:r w:rsidR="006B4EDA">
        <w:rPr>
          <w:rFonts w:ascii="Arial" w:hAnsi="Arial" w:cs="Arial"/>
        </w:rPr>
        <w:t>.</w:t>
      </w:r>
    </w:p>
    <w:p w14:paraId="14AA1022" w14:textId="77777777" w:rsidR="006B4EDA" w:rsidRDefault="006B4EDA" w:rsidP="00FD256D">
      <w:pPr>
        <w:spacing w:after="0" w:line="240" w:lineRule="auto"/>
        <w:ind w:left="709" w:firstLine="4"/>
        <w:jc w:val="left"/>
        <w:rPr>
          <w:rFonts w:ascii="Arial" w:hAnsi="Arial" w:cs="Arial"/>
          <w:bCs/>
          <w:sz w:val="22"/>
          <w:szCs w:val="22"/>
        </w:rPr>
      </w:pPr>
    </w:p>
    <w:p w14:paraId="7B21B910" w14:textId="77777777" w:rsidR="00FD256D" w:rsidRPr="00381C83" w:rsidRDefault="00FD256D" w:rsidP="00FD256D">
      <w:pPr>
        <w:ind w:left="709"/>
        <w:rPr>
          <w:rFonts w:ascii="Arial" w:hAnsi="Arial" w:cs="Arial"/>
        </w:rPr>
      </w:pPr>
      <w:r w:rsidRPr="00381C83">
        <w:rPr>
          <w:rFonts w:ascii="Arial" w:hAnsi="Arial" w:cs="Arial"/>
        </w:rPr>
        <w:t xml:space="preserve">The employment equity profile illustrates progress made towards transformation.  In terms of women empowerment, significant initiatives need to be introduced at top level to bring women to the fore. </w:t>
      </w:r>
      <w:r>
        <w:rPr>
          <w:rFonts w:ascii="Arial" w:hAnsi="Arial" w:cs="Arial"/>
        </w:rPr>
        <w:t>Refer to the Employment Equity Plan- available on request at HR.</w:t>
      </w:r>
    </w:p>
    <w:p w14:paraId="57C59039" w14:textId="77777777" w:rsidR="00FD256D" w:rsidRDefault="00FD256D" w:rsidP="00FD256D">
      <w:pPr>
        <w:pStyle w:val="Default"/>
        <w:rPr>
          <w:b/>
          <w:color w:val="auto"/>
          <w:sz w:val="20"/>
          <w:szCs w:val="20"/>
        </w:rPr>
      </w:pPr>
    </w:p>
    <w:tbl>
      <w:tblPr>
        <w:tblW w:w="14941" w:type="dxa"/>
        <w:tblInd w:w="85" w:type="dxa"/>
        <w:tblLook w:val="04A0" w:firstRow="1" w:lastRow="0" w:firstColumn="1" w:lastColumn="0" w:noHBand="0" w:noVBand="1"/>
      </w:tblPr>
      <w:tblGrid>
        <w:gridCol w:w="2980"/>
        <w:gridCol w:w="1206"/>
        <w:gridCol w:w="1521"/>
        <w:gridCol w:w="936"/>
        <w:gridCol w:w="878"/>
        <w:gridCol w:w="1195"/>
        <w:gridCol w:w="1508"/>
        <w:gridCol w:w="927"/>
        <w:gridCol w:w="870"/>
        <w:gridCol w:w="960"/>
        <w:gridCol w:w="980"/>
        <w:gridCol w:w="980"/>
      </w:tblGrid>
      <w:tr w:rsidR="00FD256D" w:rsidRPr="00C23416" w14:paraId="1A276946" w14:textId="77777777" w:rsidTr="003707E8">
        <w:trPr>
          <w:trHeight w:val="315"/>
        </w:trPr>
        <w:tc>
          <w:tcPr>
            <w:tcW w:w="2980" w:type="dxa"/>
            <w:tcBorders>
              <w:top w:val="nil"/>
              <w:left w:val="nil"/>
              <w:bottom w:val="nil"/>
              <w:right w:val="nil"/>
            </w:tcBorders>
            <w:shd w:val="clear" w:color="auto" w:fill="auto"/>
            <w:noWrap/>
            <w:vAlign w:val="bottom"/>
          </w:tcPr>
          <w:p w14:paraId="57D086A1" w14:textId="77777777" w:rsidR="00FD256D" w:rsidRPr="00C23416" w:rsidRDefault="00FD256D" w:rsidP="003707E8">
            <w:pPr>
              <w:rPr>
                <w:rFonts w:ascii="Arial" w:eastAsia="Times New Roman" w:hAnsi="Arial" w:cs="Arial"/>
                <w:b/>
                <w:bCs/>
                <w:lang w:val="en-ZA" w:eastAsia="en-ZA" w:bidi="ar-SA"/>
              </w:rPr>
            </w:pPr>
          </w:p>
        </w:tc>
        <w:tc>
          <w:tcPr>
            <w:tcW w:w="1206" w:type="dxa"/>
            <w:tcBorders>
              <w:top w:val="nil"/>
              <w:left w:val="nil"/>
              <w:bottom w:val="nil"/>
              <w:right w:val="nil"/>
            </w:tcBorders>
            <w:shd w:val="clear" w:color="auto" w:fill="auto"/>
            <w:noWrap/>
            <w:vAlign w:val="bottom"/>
          </w:tcPr>
          <w:p w14:paraId="75C9AF5E"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1521" w:type="dxa"/>
            <w:tcBorders>
              <w:top w:val="nil"/>
              <w:left w:val="nil"/>
              <w:bottom w:val="nil"/>
              <w:right w:val="nil"/>
            </w:tcBorders>
            <w:shd w:val="clear" w:color="auto" w:fill="auto"/>
            <w:noWrap/>
            <w:vAlign w:val="bottom"/>
          </w:tcPr>
          <w:p w14:paraId="5559A408"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936" w:type="dxa"/>
            <w:tcBorders>
              <w:top w:val="nil"/>
              <w:left w:val="nil"/>
              <w:bottom w:val="nil"/>
              <w:right w:val="nil"/>
            </w:tcBorders>
            <w:shd w:val="clear" w:color="auto" w:fill="auto"/>
            <w:noWrap/>
            <w:vAlign w:val="bottom"/>
          </w:tcPr>
          <w:p w14:paraId="6AF69C8C"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878" w:type="dxa"/>
            <w:tcBorders>
              <w:top w:val="nil"/>
              <w:left w:val="nil"/>
              <w:bottom w:val="nil"/>
              <w:right w:val="nil"/>
            </w:tcBorders>
            <w:shd w:val="clear" w:color="auto" w:fill="auto"/>
            <w:noWrap/>
            <w:vAlign w:val="bottom"/>
          </w:tcPr>
          <w:p w14:paraId="11E0984E"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1195" w:type="dxa"/>
            <w:tcBorders>
              <w:top w:val="nil"/>
              <w:left w:val="nil"/>
              <w:bottom w:val="nil"/>
              <w:right w:val="nil"/>
            </w:tcBorders>
            <w:shd w:val="clear" w:color="auto" w:fill="auto"/>
            <w:noWrap/>
            <w:vAlign w:val="bottom"/>
          </w:tcPr>
          <w:p w14:paraId="703F9C1C"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1508" w:type="dxa"/>
            <w:tcBorders>
              <w:top w:val="nil"/>
              <w:left w:val="nil"/>
              <w:bottom w:val="nil"/>
              <w:right w:val="nil"/>
            </w:tcBorders>
            <w:shd w:val="clear" w:color="auto" w:fill="auto"/>
            <w:noWrap/>
            <w:vAlign w:val="bottom"/>
          </w:tcPr>
          <w:p w14:paraId="5354CBB7"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927" w:type="dxa"/>
            <w:tcBorders>
              <w:top w:val="nil"/>
              <w:left w:val="nil"/>
              <w:bottom w:val="nil"/>
              <w:right w:val="nil"/>
            </w:tcBorders>
            <w:shd w:val="clear" w:color="auto" w:fill="auto"/>
            <w:noWrap/>
            <w:vAlign w:val="bottom"/>
          </w:tcPr>
          <w:p w14:paraId="77181AE5"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870" w:type="dxa"/>
            <w:tcBorders>
              <w:top w:val="nil"/>
              <w:left w:val="nil"/>
              <w:bottom w:val="nil"/>
              <w:right w:val="nil"/>
            </w:tcBorders>
            <w:shd w:val="clear" w:color="auto" w:fill="auto"/>
            <w:noWrap/>
            <w:vAlign w:val="bottom"/>
          </w:tcPr>
          <w:p w14:paraId="72CCC736" w14:textId="77777777" w:rsidR="00FD256D" w:rsidRPr="00C23416" w:rsidRDefault="00FD256D" w:rsidP="003707E8">
            <w:pPr>
              <w:spacing w:after="0" w:line="240" w:lineRule="auto"/>
              <w:jc w:val="left"/>
              <w:rPr>
                <w:rFonts w:ascii="Arial" w:eastAsia="Times New Roman" w:hAnsi="Arial" w:cs="Arial"/>
                <w:lang w:val="en-ZA" w:eastAsia="en-ZA" w:bidi="ar-SA"/>
              </w:rPr>
            </w:pPr>
          </w:p>
        </w:tc>
        <w:tc>
          <w:tcPr>
            <w:tcW w:w="960" w:type="dxa"/>
            <w:tcBorders>
              <w:top w:val="nil"/>
              <w:left w:val="nil"/>
              <w:bottom w:val="nil"/>
              <w:right w:val="nil"/>
            </w:tcBorders>
            <w:shd w:val="clear" w:color="auto" w:fill="auto"/>
            <w:noWrap/>
            <w:vAlign w:val="bottom"/>
          </w:tcPr>
          <w:p w14:paraId="350364EB" w14:textId="77777777" w:rsidR="00FD256D" w:rsidRPr="00C23416" w:rsidRDefault="00FD256D" w:rsidP="003707E8">
            <w:pPr>
              <w:spacing w:after="0" w:line="240" w:lineRule="auto"/>
              <w:jc w:val="left"/>
              <w:rPr>
                <w:rFonts w:ascii="Arial" w:eastAsia="Times New Roman" w:hAnsi="Arial" w:cs="Arial"/>
                <w:b/>
                <w:bCs/>
                <w:lang w:val="en-ZA" w:eastAsia="en-ZA" w:bidi="ar-SA"/>
              </w:rPr>
            </w:pPr>
          </w:p>
        </w:tc>
        <w:tc>
          <w:tcPr>
            <w:tcW w:w="980" w:type="dxa"/>
            <w:tcBorders>
              <w:top w:val="double" w:sz="6" w:space="0" w:color="auto"/>
              <w:left w:val="nil"/>
              <w:bottom w:val="nil"/>
              <w:right w:val="nil"/>
            </w:tcBorders>
            <w:shd w:val="clear" w:color="auto" w:fill="auto"/>
            <w:noWrap/>
            <w:vAlign w:val="bottom"/>
          </w:tcPr>
          <w:p w14:paraId="5E43606A" w14:textId="77777777" w:rsidR="00FD256D" w:rsidRPr="00C23416" w:rsidRDefault="00FD256D" w:rsidP="003707E8">
            <w:pPr>
              <w:spacing w:after="0" w:line="240" w:lineRule="auto"/>
              <w:jc w:val="center"/>
              <w:rPr>
                <w:rFonts w:ascii="Arial" w:eastAsia="Times New Roman" w:hAnsi="Arial" w:cs="Arial"/>
                <w:lang w:val="en-ZA" w:eastAsia="en-ZA" w:bidi="ar-SA"/>
              </w:rPr>
            </w:pPr>
          </w:p>
        </w:tc>
        <w:tc>
          <w:tcPr>
            <w:tcW w:w="980" w:type="dxa"/>
            <w:tcBorders>
              <w:top w:val="double" w:sz="6" w:space="0" w:color="auto"/>
              <w:left w:val="nil"/>
              <w:bottom w:val="nil"/>
              <w:right w:val="nil"/>
            </w:tcBorders>
            <w:shd w:val="clear" w:color="auto" w:fill="auto"/>
            <w:noWrap/>
            <w:vAlign w:val="bottom"/>
          </w:tcPr>
          <w:p w14:paraId="59D6A291" w14:textId="77777777" w:rsidR="00FD256D" w:rsidRPr="00C23416" w:rsidRDefault="00FD256D" w:rsidP="003707E8">
            <w:pPr>
              <w:spacing w:after="0" w:line="240" w:lineRule="auto"/>
              <w:jc w:val="left"/>
              <w:rPr>
                <w:rFonts w:ascii="Arial" w:eastAsia="Times New Roman" w:hAnsi="Arial" w:cs="Arial"/>
                <w:lang w:val="en-ZA" w:eastAsia="en-ZA" w:bidi="ar-SA"/>
              </w:rPr>
            </w:pPr>
          </w:p>
        </w:tc>
      </w:tr>
    </w:tbl>
    <w:p w14:paraId="74FE58AD" w14:textId="77777777" w:rsidR="00FD256D" w:rsidRPr="00000A41" w:rsidRDefault="00FD256D" w:rsidP="00FD256D">
      <w:pPr>
        <w:pStyle w:val="Heading1"/>
        <w:numPr>
          <w:ilvl w:val="0"/>
          <w:numId w:val="11"/>
        </w:numPr>
        <w:rPr>
          <w:rFonts w:ascii="Arial" w:hAnsi="Arial" w:cs="Arial"/>
          <w:b/>
          <w:sz w:val="20"/>
          <w:szCs w:val="20"/>
        </w:rPr>
      </w:pPr>
      <w:bookmarkStart w:id="13" w:name="_Toc77689577"/>
      <w:r w:rsidRPr="00000A41">
        <w:rPr>
          <w:rFonts w:ascii="Arial" w:hAnsi="Arial" w:cs="Arial"/>
          <w:b/>
          <w:sz w:val="20"/>
          <w:szCs w:val="20"/>
        </w:rPr>
        <w:t>Human Resource Policies</w:t>
      </w:r>
      <w:bookmarkEnd w:id="13"/>
      <w:r w:rsidRPr="00000A41">
        <w:rPr>
          <w:rFonts w:ascii="Arial" w:hAnsi="Arial" w:cs="Arial"/>
          <w:b/>
          <w:sz w:val="20"/>
          <w:szCs w:val="20"/>
        </w:rPr>
        <w:t xml:space="preserve"> </w:t>
      </w:r>
    </w:p>
    <w:p w14:paraId="5C9CD22B" w14:textId="77777777" w:rsidR="00FD256D" w:rsidRDefault="00FD256D" w:rsidP="00FD256D">
      <w:pPr>
        <w:pStyle w:val="Default"/>
        <w:rPr>
          <w:b/>
          <w:color w:val="auto"/>
          <w:sz w:val="20"/>
          <w:szCs w:val="20"/>
        </w:rPr>
      </w:pPr>
    </w:p>
    <w:p w14:paraId="49396BA6" w14:textId="77777777" w:rsidR="006B4EDA" w:rsidRDefault="00FD256D" w:rsidP="00FD256D">
      <w:pPr>
        <w:pStyle w:val="Default"/>
        <w:rPr>
          <w:color w:val="auto"/>
          <w:sz w:val="20"/>
          <w:szCs w:val="20"/>
        </w:rPr>
      </w:pPr>
      <w:r w:rsidRPr="00256BC0">
        <w:rPr>
          <w:color w:val="auto"/>
          <w:sz w:val="20"/>
          <w:szCs w:val="20"/>
        </w:rPr>
        <w:tab/>
        <w:t>The following Policies</w:t>
      </w:r>
      <w:r>
        <w:rPr>
          <w:color w:val="auto"/>
          <w:sz w:val="20"/>
          <w:szCs w:val="20"/>
        </w:rPr>
        <w:t xml:space="preserve"> </w:t>
      </w:r>
      <w:r w:rsidR="003C1095">
        <w:rPr>
          <w:color w:val="auto"/>
          <w:sz w:val="20"/>
          <w:szCs w:val="20"/>
        </w:rPr>
        <w:t xml:space="preserve">have been </w:t>
      </w:r>
      <w:r>
        <w:rPr>
          <w:color w:val="auto"/>
          <w:sz w:val="20"/>
          <w:szCs w:val="20"/>
        </w:rPr>
        <w:t>adopted by</w:t>
      </w:r>
      <w:r w:rsidR="003C1095">
        <w:rPr>
          <w:color w:val="auto"/>
          <w:sz w:val="20"/>
          <w:szCs w:val="20"/>
        </w:rPr>
        <w:t xml:space="preserve"> </w:t>
      </w:r>
      <w:r>
        <w:rPr>
          <w:color w:val="auto"/>
          <w:sz w:val="20"/>
          <w:szCs w:val="20"/>
        </w:rPr>
        <w:t xml:space="preserve">Council and these Policies should be read in </w:t>
      </w:r>
      <w:r>
        <w:rPr>
          <w:color w:val="auto"/>
          <w:sz w:val="20"/>
          <w:szCs w:val="20"/>
        </w:rPr>
        <w:tab/>
        <w:t>conjunction with the HR Strategic Plan.</w:t>
      </w:r>
      <w:r w:rsidR="00F23AA9">
        <w:rPr>
          <w:color w:val="auto"/>
          <w:sz w:val="20"/>
          <w:szCs w:val="20"/>
        </w:rPr>
        <w:t xml:space="preserve"> There is one draft policy</w:t>
      </w:r>
      <w:r w:rsidR="006B4EDA">
        <w:rPr>
          <w:color w:val="auto"/>
          <w:sz w:val="20"/>
          <w:szCs w:val="20"/>
        </w:rPr>
        <w:t xml:space="preserve"> for which its development is </w:t>
      </w:r>
    </w:p>
    <w:p w14:paraId="07379610" w14:textId="5ED26A00" w:rsidR="00FD256D" w:rsidRDefault="006B4EDA" w:rsidP="006B4EDA">
      <w:pPr>
        <w:pStyle w:val="Default"/>
        <w:ind w:firstLine="720"/>
        <w:rPr>
          <w:color w:val="auto"/>
          <w:sz w:val="20"/>
          <w:szCs w:val="20"/>
        </w:rPr>
      </w:pPr>
      <w:r>
        <w:rPr>
          <w:color w:val="auto"/>
          <w:sz w:val="20"/>
          <w:szCs w:val="20"/>
        </w:rPr>
        <w:t>underway.</w:t>
      </w:r>
      <w:r w:rsidR="00F23AA9">
        <w:rPr>
          <w:color w:val="auto"/>
          <w:sz w:val="20"/>
          <w:szCs w:val="20"/>
        </w:rPr>
        <w:t xml:space="preserve"> </w:t>
      </w:r>
    </w:p>
    <w:p w14:paraId="7A84A080" w14:textId="77777777" w:rsidR="00FD256D" w:rsidRDefault="00FD256D" w:rsidP="00FD256D">
      <w:pPr>
        <w:pStyle w:val="Default"/>
        <w:rPr>
          <w:color w:val="auto"/>
          <w:sz w:val="20"/>
          <w:szCs w:val="20"/>
        </w:rPr>
      </w:pPr>
    </w:p>
    <w:tbl>
      <w:tblPr>
        <w:tblStyle w:val="TableGrid"/>
        <w:tblW w:w="0" w:type="auto"/>
        <w:tblLook w:val="04A0" w:firstRow="1" w:lastRow="0" w:firstColumn="1" w:lastColumn="0" w:noHBand="0" w:noVBand="1"/>
      </w:tblPr>
      <w:tblGrid>
        <w:gridCol w:w="6115"/>
        <w:gridCol w:w="2713"/>
      </w:tblGrid>
      <w:tr w:rsidR="00FD256D" w:rsidRPr="00AB32B0" w14:paraId="10A168DC" w14:textId="77777777" w:rsidTr="003707E8">
        <w:tc>
          <w:tcPr>
            <w:tcW w:w="6115" w:type="dxa"/>
          </w:tcPr>
          <w:p w14:paraId="4D0E53A6" w14:textId="77777777" w:rsidR="00FD256D" w:rsidRPr="00AB32B0" w:rsidRDefault="00FD256D" w:rsidP="003707E8">
            <w:pPr>
              <w:pStyle w:val="Default"/>
              <w:rPr>
                <w:b/>
                <w:color w:val="auto"/>
                <w:sz w:val="20"/>
                <w:szCs w:val="20"/>
              </w:rPr>
            </w:pPr>
            <w:r w:rsidRPr="00AB32B0">
              <w:rPr>
                <w:b/>
                <w:color w:val="auto"/>
                <w:sz w:val="20"/>
                <w:szCs w:val="20"/>
              </w:rPr>
              <w:t>Corporate Services</w:t>
            </w:r>
          </w:p>
        </w:tc>
        <w:tc>
          <w:tcPr>
            <w:tcW w:w="2713" w:type="dxa"/>
          </w:tcPr>
          <w:p w14:paraId="39ABD89A" w14:textId="77777777" w:rsidR="00FD256D" w:rsidRPr="00AB32B0" w:rsidRDefault="00FD256D" w:rsidP="003707E8">
            <w:pPr>
              <w:pStyle w:val="Default"/>
              <w:rPr>
                <w:b/>
                <w:color w:val="auto"/>
                <w:sz w:val="20"/>
                <w:szCs w:val="20"/>
              </w:rPr>
            </w:pPr>
            <w:r>
              <w:rPr>
                <w:b/>
                <w:color w:val="auto"/>
                <w:sz w:val="20"/>
                <w:szCs w:val="20"/>
              </w:rPr>
              <w:t>Time Frame</w:t>
            </w:r>
          </w:p>
        </w:tc>
      </w:tr>
      <w:tr w:rsidR="00FD256D" w14:paraId="22681F86" w14:textId="77777777" w:rsidTr="003707E8">
        <w:tc>
          <w:tcPr>
            <w:tcW w:w="6115" w:type="dxa"/>
          </w:tcPr>
          <w:p w14:paraId="1B407C64" w14:textId="1A943C5E" w:rsidR="00FD256D" w:rsidRPr="006146C8" w:rsidRDefault="00FD256D" w:rsidP="006146C8">
            <w:pPr>
              <w:spacing w:after="0" w:line="240" w:lineRule="auto"/>
              <w:rPr>
                <w:rFonts w:ascii="Arial" w:hAnsi="Arial" w:cs="Arial"/>
              </w:rPr>
            </w:pPr>
            <w:r w:rsidRPr="006146C8">
              <w:rPr>
                <w:rFonts w:ascii="Arial" w:hAnsi="Arial" w:cs="Arial"/>
              </w:rPr>
              <w:t xml:space="preserve">1. Cellular Phones </w:t>
            </w:r>
            <w:r w:rsidR="003C1095" w:rsidRPr="006146C8">
              <w:rPr>
                <w:rFonts w:ascii="Arial" w:hAnsi="Arial" w:cs="Arial"/>
              </w:rPr>
              <w:t xml:space="preserve">Allowance </w:t>
            </w:r>
            <w:r w:rsidRPr="006146C8">
              <w:rPr>
                <w:rFonts w:ascii="Arial" w:hAnsi="Arial" w:cs="Arial"/>
              </w:rPr>
              <w:t xml:space="preserve">&amp; </w:t>
            </w:r>
            <w:r w:rsidR="00755956" w:rsidRPr="006146C8">
              <w:rPr>
                <w:rFonts w:ascii="Arial" w:hAnsi="Arial" w:cs="Arial"/>
              </w:rPr>
              <w:t xml:space="preserve">Wi-Fi Router Allocation Policy </w:t>
            </w:r>
            <w:r w:rsidRPr="006146C8">
              <w:rPr>
                <w:rFonts w:ascii="Arial" w:hAnsi="Arial" w:cs="Arial"/>
              </w:rPr>
              <w:t xml:space="preserve"> </w:t>
            </w:r>
          </w:p>
          <w:p w14:paraId="46517843" w14:textId="77777777" w:rsidR="00B22568" w:rsidRDefault="00B22568" w:rsidP="006146C8">
            <w:pPr>
              <w:spacing w:after="0" w:line="240" w:lineRule="auto"/>
              <w:rPr>
                <w:rFonts w:ascii="Arial" w:hAnsi="Arial" w:cs="Arial"/>
              </w:rPr>
            </w:pPr>
          </w:p>
          <w:p w14:paraId="13F0D236" w14:textId="393F23E9" w:rsidR="00FD256D" w:rsidRPr="006146C8" w:rsidRDefault="00FD256D" w:rsidP="006146C8">
            <w:pPr>
              <w:spacing w:after="0" w:line="240" w:lineRule="auto"/>
              <w:rPr>
                <w:rFonts w:ascii="Arial" w:hAnsi="Arial" w:cs="Arial"/>
              </w:rPr>
            </w:pPr>
            <w:r w:rsidRPr="006146C8">
              <w:rPr>
                <w:rFonts w:ascii="Arial" w:hAnsi="Arial" w:cs="Arial"/>
              </w:rPr>
              <w:t>2.</w:t>
            </w:r>
            <w:r w:rsidR="006146C8">
              <w:rPr>
                <w:rFonts w:ascii="Arial" w:hAnsi="Arial" w:cs="Arial"/>
              </w:rPr>
              <w:t xml:space="preserve"> </w:t>
            </w:r>
            <w:r w:rsidRPr="006146C8">
              <w:rPr>
                <w:rFonts w:ascii="Arial" w:hAnsi="Arial" w:cs="Arial"/>
              </w:rPr>
              <w:t xml:space="preserve">Subsistence Allowance Trips: Visits Outside the Country  </w:t>
            </w:r>
          </w:p>
          <w:p w14:paraId="789DACA9" w14:textId="77777777" w:rsidR="006146C8" w:rsidRDefault="006146C8" w:rsidP="006146C8">
            <w:pPr>
              <w:rPr>
                <w:rFonts w:ascii="Arial" w:hAnsi="Arial" w:cs="Arial"/>
              </w:rPr>
            </w:pPr>
            <w:r>
              <w:rPr>
                <w:rFonts w:ascii="Arial" w:hAnsi="Arial" w:cs="Arial"/>
              </w:rPr>
              <w:t xml:space="preserve">    </w:t>
            </w:r>
            <w:r w:rsidR="00FD256D" w:rsidRPr="006146C8">
              <w:rPr>
                <w:rFonts w:ascii="Arial" w:hAnsi="Arial" w:cs="Arial"/>
              </w:rPr>
              <w:t>Policy</w:t>
            </w:r>
          </w:p>
          <w:p w14:paraId="6E6E5B3B" w14:textId="77777777" w:rsidR="00683E7C" w:rsidRDefault="00FD256D" w:rsidP="00683E7C">
            <w:pPr>
              <w:rPr>
                <w:rFonts w:ascii="Arial" w:hAnsi="Arial" w:cs="Arial"/>
              </w:rPr>
            </w:pPr>
            <w:r w:rsidRPr="006146C8">
              <w:rPr>
                <w:rFonts w:ascii="Arial" w:hAnsi="Arial" w:cs="Arial"/>
              </w:rPr>
              <w:t>3.</w:t>
            </w:r>
            <w:r w:rsidR="006146C8">
              <w:rPr>
                <w:rFonts w:ascii="Arial" w:hAnsi="Arial" w:cs="Arial"/>
              </w:rPr>
              <w:t xml:space="preserve"> </w:t>
            </w:r>
            <w:r w:rsidRPr="006146C8">
              <w:rPr>
                <w:rFonts w:ascii="Arial" w:hAnsi="Arial" w:cs="Arial"/>
              </w:rPr>
              <w:t xml:space="preserve">Subsistence &amp; Travelling Policy </w:t>
            </w:r>
          </w:p>
          <w:p w14:paraId="19858341" w14:textId="4F9D432E" w:rsidR="00FD256D" w:rsidRPr="00683E7C" w:rsidRDefault="00FD256D" w:rsidP="00683E7C">
            <w:pPr>
              <w:rPr>
                <w:rFonts w:ascii="Arial" w:hAnsi="Arial" w:cs="Arial"/>
              </w:rPr>
            </w:pPr>
            <w:r w:rsidRPr="00683E7C">
              <w:rPr>
                <w:rFonts w:ascii="Arial" w:hAnsi="Arial" w:cs="Arial"/>
              </w:rPr>
              <w:t>4</w:t>
            </w:r>
            <w:r w:rsidR="00683E7C">
              <w:rPr>
                <w:rFonts w:ascii="Arial" w:hAnsi="Arial" w:cs="Arial"/>
              </w:rPr>
              <w:t xml:space="preserve">. </w:t>
            </w:r>
            <w:r w:rsidRPr="00683E7C">
              <w:rPr>
                <w:rFonts w:ascii="Arial" w:hAnsi="Arial" w:cs="Arial"/>
              </w:rPr>
              <w:t>Recruitment &amp; Selection Policy</w:t>
            </w:r>
          </w:p>
          <w:p w14:paraId="32090F35" w14:textId="5D7C869D" w:rsidR="00FD256D" w:rsidRPr="00683E7C" w:rsidRDefault="00FD256D" w:rsidP="00683E7C">
            <w:pPr>
              <w:spacing w:after="0" w:line="240" w:lineRule="auto"/>
              <w:rPr>
                <w:rFonts w:ascii="Arial" w:hAnsi="Arial" w:cs="Arial"/>
              </w:rPr>
            </w:pPr>
            <w:r w:rsidRPr="00683E7C">
              <w:rPr>
                <w:rFonts w:ascii="Arial" w:hAnsi="Arial" w:cs="Arial"/>
              </w:rPr>
              <w:t>5.</w:t>
            </w:r>
            <w:r w:rsidR="00683E7C">
              <w:rPr>
                <w:rFonts w:ascii="Arial" w:hAnsi="Arial" w:cs="Arial"/>
              </w:rPr>
              <w:t xml:space="preserve"> </w:t>
            </w:r>
            <w:r w:rsidRPr="00683E7C">
              <w:rPr>
                <w:rFonts w:ascii="Arial" w:hAnsi="Arial" w:cs="Arial"/>
              </w:rPr>
              <w:t xml:space="preserve">Internship, In-Service Training &amp; Experiential Training     </w:t>
            </w:r>
          </w:p>
          <w:p w14:paraId="78C0EE47" w14:textId="77777777" w:rsidR="00683E7C" w:rsidRDefault="00683E7C" w:rsidP="00683E7C">
            <w:pPr>
              <w:rPr>
                <w:rFonts w:ascii="Arial" w:hAnsi="Arial" w:cs="Arial"/>
              </w:rPr>
            </w:pPr>
            <w:r>
              <w:rPr>
                <w:rFonts w:ascii="Arial" w:hAnsi="Arial" w:cs="Arial"/>
              </w:rPr>
              <w:t xml:space="preserve">    </w:t>
            </w:r>
            <w:proofErr w:type="spellStart"/>
            <w:r w:rsidR="00FD256D" w:rsidRPr="00683E7C">
              <w:rPr>
                <w:rFonts w:ascii="Arial" w:hAnsi="Arial" w:cs="Arial"/>
              </w:rPr>
              <w:t>Programme</w:t>
            </w:r>
            <w:proofErr w:type="spellEnd"/>
            <w:r w:rsidR="00FD256D" w:rsidRPr="00683E7C">
              <w:rPr>
                <w:rFonts w:ascii="Arial" w:hAnsi="Arial" w:cs="Arial"/>
              </w:rPr>
              <w:t xml:space="preserve"> Policy</w:t>
            </w:r>
          </w:p>
          <w:p w14:paraId="322F2D8C" w14:textId="4676DA05" w:rsidR="00FD256D" w:rsidRPr="00683E7C" w:rsidRDefault="00FD256D" w:rsidP="00683E7C">
            <w:pPr>
              <w:rPr>
                <w:rFonts w:ascii="Arial" w:hAnsi="Arial" w:cs="Arial"/>
              </w:rPr>
            </w:pPr>
            <w:r w:rsidRPr="00683E7C">
              <w:rPr>
                <w:rFonts w:ascii="Arial" w:hAnsi="Arial" w:cs="Arial"/>
              </w:rPr>
              <w:t>6.</w:t>
            </w:r>
            <w:r w:rsidR="00683E7C">
              <w:rPr>
                <w:rFonts w:ascii="Arial" w:hAnsi="Arial" w:cs="Arial"/>
              </w:rPr>
              <w:t xml:space="preserve"> </w:t>
            </w:r>
            <w:r w:rsidRPr="00683E7C">
              <w:rPr>
                <w:rFonts w:ascii="Arial" w:hAnsi="Arial" w:cs="Arial"/>
              </w:rPr>
              <w:t xml:space="preserve">Involvement of Spouses Accompanying </w:t>
            </w:r>
            <w:proofErr w:type="spellStart"/>
            <w:r w:rsidRPr="00683E7C">
              <w:rPr>
                <w:rFonts w:ascii="Arial" w:hAnsi="Arial" w:cs="Arial"/>
              </w:rPr>
              <w:t>Councillors</w:t>
            </w:r>
            <w:proofErr w:type="spellEnd"/>
            <w:r w:rsidRPr="00683E7C">
              <w:rPr>
                <w:rFonts w:ascii="Arial" w:hAnsi="Arial" w:cs="Arial"/>
              </w:rPr>
              <w:t xml:space="preserve"> and/or </w:t>
            </w:r>
          </w:p>
          <w:p w14:paraId="1A2625DB" w14:textId="7C8D5E57" w:rsidR="00B22568" w:rsidRDefault="00FA0C51" w:rsidP="00B22568">
            <w:pPr>
              <w:rPr>
                <w:rFonts w:ascii="Arial" w:hAnsi="Arial" w:cs="Arial"/>
              </w:rPr>
            </w:pPr>
            <w:r>
              <w:rPr>
                <w:rFonts w:ascii="Arial" w:hAnsi="Arial" w:cs="Arial"/>
              </w:rPr>
              <w:t xml:space="preserve">    </w:t>
            </w:r>
            <w:r w:rsidR="00FD256D" w:rsidRPr="00683E7C">
              <w:rPr>
                <w:rFonts w:ascii="Arial" w:hAnsi="Arial" w:cs="Arial"/>
              </w:rPr>
              <w:t>Officials on Official Business Policy</w:t>
            </w:r>
          </w:p>
          <w:p w14:paraId="48051688" w14:textId="1B36C2AE" w:rsidR="00FD256D" w:rsidRPr="00B22568" w:rsidRDefault="00FA0C51" w:rsidP="00B22568">
            <w:pPr>
              <w:rPr>
                <w:rFonts w:ascii="Arial" w:hAnsi="Arial" w:cs="Arial"/>
              </w:rPr>
            </w:pPr>
            <w:r>
              <w:rPr>
                <w:rFonts w:ascii="Arial" w:hAnsi="Arial" w:cs="Arial"/>
              </w:rPr>
              <w:t>7</w:t>
            </w:r>
            <w:r w:rsidR="00B22568">
              <w:rPr>
                <w:rFonts w:ascii="Arial" w:hAnsi="Arial" w:cs="Arial"/>
              </w:rPr>
              <w:t xml:space="preserve">. </w:t>
            </w:r>
            <w:r w:rsidR="00FD256D" w:rsidRPr="00B22568">
              <w:rPr>
                <w:rFonts w:ascii="Arial" w:hAnsi="Arial" w:cs="Arial"/>
              </w:rPr>
              <w:t>Official Attendance of Memorial Services &amp; Funerals Policy</w:t>
            </w:r>
          </w:p>
          <w:p w14:paraId="063E2A6A" w14:textId="436C0B04" w:rsidR="00FD256D" w:rsidRPr="00B22568" w:rsidRDefault="00FA0C51" w:rsidP="00B22568">
            <w:pPr>
              <w:spacing w:after="0" w:line="240" w:lineRule="auto"/>
              <w:rPr>
                <w:rFonts w:ascii="Arial" w:hAnsi="Arial" w:cs="Arial"/>
              </w:rPr>
            </w:pPr>
            <w:r>
              <w:rPr>
                <w:rFonts w:ascii="Arial" w:hAnsi="Arial" w:cs="Arial"/>
              </w:rPr>
              <w:t>8</w:t>
            </w:r>
            <w:r w:rsidR="00B22568">
              <w:rPr>
                <w:rFonts w:ascii="Arial" w:hAnsi="Arial" w:cs="Arial"/>
              </w:rPr>
              <w:t xml:space="preserve">. </w:t>
            </w:r>
            <w:r w:rsidR="00FD256D" w:rsidRPr="00B22568">
              <w:rPr>
                <w:rFonts w:ascii="Arial" w:hAnsi="Arial" w:cs="Arial"/>
              </w:rPr>
              <w:t>Study Bursaries Policy</w:t>
            </w:r>
          </w:p>
          <w:p w14:paraId="29CCAF0C" w14:textId="77777777" w:rsidR="00B22568" w:rsidRDefault="00B22568" w:rsidP="00B22568">
            <w:pPr>
              <w:spacing w:after="0" w:line="240" w:lineRule="auto"/>
              <w:rPr>
                <w:rFonts w:ascii="Arial" w:hAnsi="Arial" w:cs="Arial"/>
              </w:rPr>
            </w:pPr>
          </w:p>
          <w:p w14:paraId="19EDD12B" w14:textId="2C7FBF2D" w:rsidR="00FD256D" w:rsidRPr="00FA0C51" w:rsidRDefault="00FA0C51" w:rsidP="00FA0C51">
            <w:pPr>
              <w:spacing w:after="0" w:line="240" w:lineRule="auto"/>
              <w:rPr>
                <w:rFonts w:ascii="Arial" w:hAnsi="Arial" w:cs="Arial"/>
              </w:rPr>
            </w:pPr>
            <w:r>
              <w:rPr>
                <w:rFonts w:ascii="Arial" w:hAnsi="Arial" w:cs="Arial"/>
              </w:rPr>
              <w:t xml:space="preserve">9. </w:t>
            </w:r>
            <w:r w:rsidR="00FD256D" w:rsidRPr="00FA0C51">
              <w:rPr>
                <w:rFonts w:ascii="Arial" w:hAnsi="Arial" w:cs="Arial"/>
              </w:rPr>
              <w:t xml:space="preserve">Employment Equity &amp; Affirmative Action Policy </w:t>
            </w:r>
          </w:p>
          <w:p w14:paraId="1350C408" w14:textId="77777777" w:rsidR="00B22568" w:rsidRDefault="00B22568" w:rsidP="00B22568">
            <w:pPr>
              <w:spacing w:after="0" w:line="240" w:lineRule="auto"/>
              <w:rPr>
                <w:rFonts w:ascii="Arial" w:hAnsi="Arial" w:cs="Arial"/>
              </w:rPr>
            </w:pPr>
          </w:p>
          <w:p w14:paraId="537E1BFD" w14:textId="70EC7595" w:rsidR="00FD256D" w:rsidRDefault="00FD256D" w:rsidP="00B22568">
            <w:pPr>
              <w:pStyle w:val="ListParagraph"/>
              <w:numPr>
                <w:ilvl w:val="0"/>
                <w:numId w:val="12"/>
              </w:numPr>
              <w:spacing w:after="0" w:line="240" w:lineRule="auto"/>
              <w:rPr>
                <w:rFonts w:ascii="Arial" w:hAnsi="Arial" w:cs="Arial"/>
              </w:rPr>
            </w:pPr>
            <w:r w:rsidRPr="00B22568">
              <w:rPr>
                <w:rFonts w:ascii="Arial" w:hAnsi="Arial" w:cs="Arial"/>
              </w:rPr>
              <w:t xml:space="preserve">Transport Allowance Scheme Policy </w:t>
            </w:r>
          </w:p>
          <w:p w14:paraId="3A67D495" w14:textId="77777777" w:rsidR="00FA0C51" w:rsidRPr="00B22568" w:rsidRDefault="00FA0C51" w:rsidP="00FA0C51">
            <w:pPr>
              <w:pStyle w:val="ListParagraph"/>
              <w:spacing w:after="0" w:line="240" w:lineRule="auto"/>
              <w:ind w:left="360"/>
              <w:rPr>
                <w:rFonts w:ascii="Arial" w:hAnsi="Arial" w:cs="Arial"/>
              </w:rPr>
            </w:pPr>
          </w:p>
          <w:p w14:paraId="280489AF" w14:textId="3C5330EB"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Access to Employee Files Policy </w:t>
            </w:r>
          </w:p>
          <w:p w14:paraId="37391620" w14:textId="77777777" w:rsidR="00FA0C51" w:rsidRPr="00FA0C51" w:rsidRDefault="00FA0C51" w:rsidP="00FA0C51">
            <w:pPr>
              <w:pStyle w:val="ListParagraph"/>
              <w:rPr>
                <w:rFonts w:ascii="Arial" w:hAnsi="Arial" w:cs="Arial"/>
              </w:rPr>
            </w:pPr>
          </w:p>
          <w:p w14:paraId="3FBB78DB" w14:textId="34BA5C85" w:rsidR="00FD256D" w:rsidRDefault="00FD256D" w:rsidP="00B22568">
            <w:pPr>
              <w:pStyle w:val="ListParagraph"/>
              <w:numPr>
                <w:ilvl w:val="0"/>
                <w:numId w:val="12"/>
              </w:numPr>
              <w:spacing w:after="0" w:line="240" w:lineRule="auto"/>
              <w:rPr>
                <w:rFonts w:ascii="Arial" w:hAnsi="Arial" w:cs="Arial"/>
              </w:rPr>
            </w:pPr>
            <w:r w:rsidRPr="00A90293">
              <w:rPr>
                <w:rFonts w:ascii="Arial" w:hAnsi="Arial" w:cs="Arial"/>
              </w:rPr>
              <w:t xml:space="preserve">Employee Promotion Policy </w:t>
            </w:r>
          </w:p>
          <w:p w14:paraId="6FD36346" w14:textId="77777777" w:rsidR="00FA0C51" w:rsidRPr="00FA0C51" w:rsidRDefault="00FA0C51" w:rsidP="00FA0C51">
            <w:pPr>
              <w:pStyle w:val="ListParagraph"/>
              <w:rPr>
                <w:rFonts w:ascii="Arial" w:hAnsi="Arial" w:cs="Arial"/>
              </w:rPr>
            </w:pPr>
          </w:p>
          <w:p w14:paraId="161830D1" w14:textId="6AF94510"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Confidentiality Policy</w:t>
            </w:r>
          </w:p>
          <w:p w14:paraId="77DB578B" w14:textId="77777777" w:rsidR="00FA0C51" w:rsidRDefault="00FA0C51" w:rsidP="00FA0C51">
            <w:pPr>
              <w:pStyle w:val="ListParagraph"/>
              <w:spacing w:after="0" w:line="240" w:lineRule="auto"/>
              <w:ind w:left="360"/>
              <w:rPr>
                <w:rFonts w:ascii="Arial" w:hAnsi="Arial" w:cs="Arial"/>
              </w:rPr>
            </w:pPr>
          </w:p>
          <w:p w14:paraId="391591CD" w14:textId="61944110"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Security of Municipal Affairs Policy </w:t>
            </w:r>
          </w:p>
          <w:p w14:paraId="43AD017F" w14:textId="77777777" w:rsidR="00FA0C51" w:rsidRPr="00FA0C51" w:rsidRDefault="00FA0C51" w:rsidP="00FA0C51">
            <w:pPr>
              <w:pStyle w:val="ListParagraph"/>
              <w:rPr>
                <w:rFonts w:ascii="Arial" w:hAnsi="Arial" w:cs="Arial"/>
              </w:rPr>
            </w:pPr>
          </w:p>
          <w:p w14:paraId="0B873114" w14:textId="072DCCAE"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Use of Municipal Assets &amp; Resources Policy </w:t>
            </w:r>
          </w:p>
          <w:p w14:paraId="63292977" w14:textId="77777777" w:rsidR="00FA0C51" w:rsidRPr="00FA0C51" w:rsidRDefault="00FA0C51" w:rsidP="00FA0C51">
            <w:pPr>
              <w:pStyle w:val="ListParagraph"/>
              <w:rPr>
                <w:rFonts w:ascii="Arial" w:hAnsi="Arial" w:cs="Arial"/>
              </w:rPr>
            </w:pPr>
          </w:p>
          <w:p w14:paraId="5C728A4E" w14:textId="560249D7"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Substance Abuse Policy </w:t>
            </w:r>
          </w:p>
          <w:p w14:paraId="58F46103" w14:textId="77777777" w:rsidR="00FA0C51" w:rsidRPr="00FA0C51" w:rsidRDefault="00FA0C51" w:rsidP="00FA0C51">
            <w:pPr>
              <w:pStyle w:val="ListParagraph"/>
              <w:rPr>
                <w:rFonts w:ascii="Arial" w:hAnsi="Arial" w:cs="Arial"/>
              </w:rPr>
            </w:pPr>
          </w:p>
          <w:p w14:paraId="3130BB76" w14:textId="6F63A60D"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Training &amp; Development Policy </w:t>
            </w:r>
          </w:p>
          <w:p w14:paraId="068F6A48" w14:textId="77777777" w:rsidR="00FA0C51" w:rsidRPr="00FA0C51" w:rsidRDefault="00FA0C51" w:rsidP="00FA0C51">
            <w:pPr>
              <w:pStyle w:val="ListParagraph"/>
              <w:rPr>
                <w:rFonts w:ascii="Arial" w:hAnsi="Arial" w:cs="Arial"/>
              </w:rPr>
            </w:pPr>
          </w:p>
          <w:p w14:paraId="359471A3" w14:textId="075AA65C"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Employee Wellness Policy </w:t>
            </w:r>
          </w:p>
          <w:p w14:paraId="3BACCDE5" w14:textId="77777777" w:rsidR="00FA0C51" w:rsidRPr="00C821A6" w:rsidRDefault="00FA0C51" w:rsidP="00FA0C51">
            <w:pPr>
              <w:pStyle w:val="ListParagraph"/>
              <w:spacing w:after="0" w:line="240" w:lineRule="auto"/>
              <w:ind w:left="360"/>
              <w:rPr>
                <w:rFonts w:ascii="Arial" w:hAnsi="Arial" w:cs="Arial"/>
              </w:rPr>
            </w:pPr>
          </w:p>
          <w:p w14:paraId="1AD856E7" w14:textId="78BC7314"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Sexual Harassment Policy </w:t>
            </w:r>
          </w:p>
          <w:p w14:paraId="08C2A57C" w14:textId="77777777" w:rsidR="00FA0C51" w:rsidRPr="00FA0C51" w:rsidRDefault="00FA0C51" w:rsidP="00FA0C51">
            <w:pPr>
              <w:pStyle w:val="ListParagraph"/>
              <w:rPr>
                <w:rFonts w:ascii="Arial" w:hAnsi="Arial" w:cs="Arial"/>
              </w:rPr>
            </w:pPr>
          </w:p>
          <w:p w14:paraId="788AA9D7" w14:textId="197510B6"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Workplace HIV/AIDS Policy</w:t>
            </w:r>
          </w:p>
          <w:p w14:paraId="45F048FF" w14:textId="77777777" w:rsidR="00FA0C51" w:rsidRPr="00FA0C51" w:rsidRDefault="00FA0C51" w:rsidP="00FA0C51">
            <w:pPr>
              <w:pStyle w:val="ListParagraph"/>
              <w:rPr>
                <w:rFonts w:ascii="Arial" w:hAnsi="Arial" w:cs="Arial"/>
              </w:rPr>
            </w:pPr>
          </w:p>
          <w:p w14:paraId="7AA299B5" w14:textId="49BD9235"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 xml:space="preserve">Acting Allowance Policy </w:t>
            </w:r>
          </w:p>
          <w:p w14:paraId="51F43949" w14:textId="77777777" w:rsidR="00FA0C51" w:rsidRPr="00FA0C51" w:rsidRDefault="00FA0C51" w:rsidP="00FA0C51">
            <w:pPr>
              <w:pStyle w:val="ListParagraph"/>
              <w:rPr>
                <w:rFonts w:ascii="Arial" w:hAnsi="Arial" w:cs="Arial"/>
              </w:rPr>
            </w:pPr>
          </w:p>
          <w:p w14:paraId="4AEFB7A7" w14:textId="23E0EC41" w:rsidR="00FD256D" w:rsidRDefault="00FD256D" w:rsidP="00B22568">
            <w:pPr>
              <w:pStyle w:val="ListParagraph"/>
              <w:numPr>
                <w:ilvl w:val="0"/>
                <w:numId w:val="12"/>
              </w:numPr>
              <w:spacing w:after="0" w:line="240" w:lineRule="auto"/>
              <w:rPr>
                <w:rFonts w:ascii="Arial" w:hAnsi="Arial" w:cs="Arial"/>
              </w:rPr>
            </w:pPr>
            <w:r w:rsidRPr="00C821A6">
              <w:rPr>
                <w:rFonts w:ascii="Arial" w:hAnsi="Arial" w:cs="Arial"/>
              </w:rPr>
              <w:t>Retirement Policy</w:t>
            </w:r>
          </w:p>
          <w:p w14:paraId="16C106C9" w14:textId="77777777" w:rsidR="00FA0C51" w:rsidRPr="00FA0C51" w:rsidRDefault="00FA0C51" w:rsidP="00FA0C51">
            <w:pPr>
              <w:pStyle w:val="ListParagraph"/>
              <w:rPr>
                <w:rFonts w:ascii="Arial" w:hAnsi="Arial" w:cs="Arial"/>
              </w:rPr>
            </w:pPr>
          </w:p>
          <w:p w14:paraId="69656818" w14:textId="61883F51" w:rsidR="00FD256D" w:rsidRDefault="00FD256D" w:rsidP="00B22568">
            <w:pPr>
              <w:pStyle w:val="ListParagraph"/>
              <w:numPr>
                <w:ilvl w:val="0"/>
                <w:numId w:val="12"/>
              </w:numPr>
              <w:spacing w:after="0" w:line="240" w:lineRule="auto"/>
              <w:rPr>
                <w:rFonts w:ascii="Arial" w:hAnsi="Arial" w:cs="Arial"/>
              </w:rPr>
            </w:pPr>
            <w:r>
              <w:rPr>
                <w:rFonts w:ascii="Arial" w:hAnsi="Arial" w:cs="Arial"/>
              </w:rPr>
              <w:t xml:space="preserve">Leave Management Policy </w:t>
            </w:r>
          </w:p>
          <w:p w14:paraId="597985B8" w14:textId="77777777" w:rsidR="00FA0C51" w:rsidRPr="00FA0C51" w:rsidRDefault="00FA0C51" w:rsidP="00FA0C51">
            <w:pPr>
              <w:pStyle w:val="ListParagraph"/>
              <w:rPr>
                <w:rFonts w:ascii="Arial" w:hAnsi="Arial" w:cs="Arial"/>
              </w:rPr>
            </w:pPr>
          </w:p>
          <w:p w14:paraId="192BDD94" w14:textId="766862AD" w:rsidR="00FD256D" w:rsidRPr="00FA0C51" w:rsidRDefault="00FD256D" w:rsidP="00B22568">
            <w:pPr>
              <w:pStyle w:val="ListParagraph"/>
              <w:numPr>
                <w:ilvl w:val="0"/>
                <w:numId w:val="12"/>
              </w:numPr>
              <w:spacing w:after="0" w:line="240" w:lineRule="auto"/>
            </w:pPr>
            <w:r w:rsidRPr="00A90293">
              <w:rPr>
                <w:rFonts w:ascii="Arial" w:hAnsi="Arial" w:cs="Arial"/>
              </w:rPr>
              <w:t xml:space="preserve">Overtime and Time Off Policy </w:t>
            </w:r>
          </w:p>
          <w:p w14:paraId="1D9E6B54" w14:textId="77777777" w:rsidR="00FA0C51" w:rsidRPr="00963A7D" w:rsidRDefault="00FA0C51" w:rsidP="00FA0C51">
            <w:pPr>
              <w:pStyle w:val="ListParagraph"/>
              <w:spacing w:after="0" w:line="240" w:lineRule="auto"/>
              <w:ind w:left="360"/>
            </w:pPr>
          </w:p>
          <w:p w14:paraId="42E03747" w14:textId="26FDB0B8" w:rsidR="00FD256D" w:rsidRPr="00FA0C51" w:rsidRDefault="00E768F1" w:rsidP="00B22568">
            <w:pPr>
              <w:numPr>
                <w:ilvl w:val="0"/>
                <w:numId w:val="12"/>
              </w:numPr>
              <w:spacing w:after="0" w:line="240" w:lineRule="auto"/>
            </w:pPr>
            <w:r>
              <w:rPr>
                <w:rFonts w:ascii="Arial" w:hAnsi="Arial" w:cs="Arial"/>
              </w:rPr>
              <w:t>P</w:t>
            </w:r>
            <w:r w:rsidR="00FD256D">
              <w:rPr>
                <w:rFonts w:ascii="Arial" w:hAnsi="Arial" w:cs="Arial"/>
              </w:rPr>
              <w:t xml:space="preserve">lacement Policy </w:t>
            </w:r>
          </w:p>
          <w:p w14:paraId="6D714C7F" w14:textId="77777777" w:rsidR="00FA0C51" w:rsidRPr="00963A7D" w:rsidRDefault="00FA0C51" w:rsidP="00FA0C51">
            <w:pPr>
              <w:spacing w:after="0" w:line="240" w:lineRule="auto"/>
              <w:ind w:left="360"/>
            </w:pPr>
          </w:p>
          <w:p w14:paraId="75095DFB" w14:textId="09EC50D7" w:rsidR="00FA0C51" w:rsidRPr="004233A0" w:rsidRDefault="00FD256D" w:rsidP="00FA0C51">
            <w:pPr>
              <w:numPr>
                <w:ilvl w:val="0"/>
                <w:numId w:val="12"/>
              </w:numPr>
              <w:spacing w:after="0" w:line="240" w:lineRule="auto"/>
            </w:pPr>
            <w:r w:rsidRPr="004233A0">
              <w:rPr>
                <w:rFonts w:ascii="Arial" w:hAnsi="Arial" w:cs="Arial"/>
              </w:rPr>
              <w:t xml:space="preserve">Staff Retention Policy </w:t>
            </w:r>
          </w:p>
          <w:p w14:paraId="1938DA8D" w14:textId="77777777" w:rsidR="004233A0" w:rsidRDefault="004233A0" w:rsidP="004233A0">
            <w:pPr>
              <w:pStyle w:val="ListParagraph"/>
            </w:pPr>
          </w:p>
          <w:p w14:paraId="6C1A9FD2" w14:textId="7AB77ECE" w:rsidR="00E768F1" w:rsidRDefault="00E768F1" w:rsidP="00B22568">
            <w:pPr>
              <w:numPr>
                <w:ilvl w:val="0"/>
                <w:numId w:val="12"/>
              </w:numPr>
              <w:spacing w:after="0" w:line="240" w:lineRule="auto"/>
              <w:rPr>
                <w:rFonts w:ascii="Arial" w:hAnsi="Arial" w:cs="Arial"/>
              </w:rPr>
            </w:pPr>
            <w:r w:rsidRPr="00E768F1">
              <w:rPr>
                <w:rFonts w:ascii="Arial" w:hAnsi="Arial" w:cs="Arial"/>
              </w:rPr>
              <w:t xml:space="preserve">Language Policy </w:t>
            </w:r>
          </w:p>
          <w:p w14:paraId="520AB88D" w14:textId="77777777" w:rsidR="00FA0C51" w:rsidRDefault="00FA0C51" w:rsidP="00FA0C51">
            <w:pPr>
              <w:pStyle w:val="ListParagraph"/>
              <w:rPr>
                <w:rFonts w:ascii="Arial" w:hAnsi="Arial" w:cs="Arial"/>
              </w:rPr>
            </w:pPr>
          </w:p>
          <w:p w14:paraId="55F67DA6" w14:textId="02D742FF" w:rsidR="008451B8" w:rsidRPr="008451B8" w:rsidRDefault="008451B8" w:rsidP="00B22568">
            <w:pPr>
              <w:numPr>
                <w:ilvl w:val="0"/>
                <w:numId w:val="12"/>
              </w:numPr>
              <w:spacing w:after="0" w:line="240" w:lineRule="auto"/>
              <w:rPr>
                <w:rFonts w:ascii="Arial" w:hAnsi="Arial" w:cs="Arial"/>
              </w:rPr>
            </w:pPr>
            <w:r w:rsidRPr="00396513">
              <w:rPr>
                <w:rFonts w:ascii="Arial" w:eastAsia="Times New Roman" w:hAnsi="Arial" w:cs="Arial"/>
              </w:rPr>
              <w:t>P</w:t>
            </w:r>
            <w:r>
              <w:rPr>
                <w:rFonts w:ascii="Arial" w:eastAsia="Times New Roman" w:hAnsi="Arial" w:cs="Arial"/>
              </w:rPr>
              <w:t xml:space="preserve">erformance Management </w:t>
            </w:r>
            <w:r w:rsidRPr="00396513">
              <w:rPr>
                <w:rFonts w:ascii="Arial" w:eastAsia="Times New Roman" w:hAnsi="Arial" w:cs="Arial"/>
              </w:rPr>
              <w:t xml:space="preserve">cascading </w:t>
            </w:r>
            <w:r>
              <w:rPr>
                <w:rFonts w:ascii="Arial" w:eastAsia="Times New Roman" w:hAnsi="Arial" w:cs="Arial"/>
              </w:rPr>
              <w:t xml:space="preserve">Strategy </w:t>
            </w:r>
            <w:r w:rsidRPr="00396513">
              <w:rPr>
                <w:rFonts w:ascii="Arial" w:eastAsia="Times New Roman" w:hAnsi="Arial" w:cs="Arial"/>
              </w:rPr>
              <w:t xml:space="preserve">to lower </w:t>
            </w:r>
          </w:p>
          <w:p w14:paraId="7FD75CDA" w14:textId="35DCBC00" w:rsidR="008451B8" w:rsidRDefault="008451B8" w:rsidP="008451B8">
            <w:pPr>
              <w:spacing w:after="0" w:line="240" w:lineRule="auto"/>
              <w:ind w:left="360"/>
              <w:rPr>
                <w:rFonts w:ascii="Arial" w:eastAsia="Times New Roman" w:hAnsi="Arial" w:cs="Arial"/>
              </w:rPr>
            </w:pPr>
            <w:r>
              <w:rPr>
                <w:rFonts w:ascii="Arial" w:eastAsia="Times New Roman" w:hAnsi="Arial" w:cs="Arial"/>
              </w:rPr>
              <w:t>l</w:t>
            </w:r>
            <w:r w:rsidRPr="00396513">
              <w:rPr>
                <w:rFonts w:ascii="Arial" w:eastAsia="Times New Roman" w:hAnsi="Arial" w:cs="Arial"/>
              </w:rPr>
              <w:t>evels</w:t>
            </w:r>
            <w:r>
              <w:rPr>
                <w:rFonts w:ascii="Arial" w:eastAsia="Times New Roman" w:hAnsi="Arial" w:cs="Arial"/>
              </w:rPr>
              <w:t xml:space="preserve"> </w:t>
            </w:r>
            <w:r w:rsidRPr="00396513">
              <w:rPr>
                <w:rFonts w:ascii="Arial" w:eastAsia="Times New Roman" w:hAnsi="Arial" w:cs="Arial"/>
              </w:rPr>
              <w:t xml:space="preserve">of </w:t>
            </w:r>
            <w:r>
              <w:rPr>
                <w:rFonts w:ascii="Arial" w:eastAsia="Times New Roman" w:hAnsi="Arial" w:cs="Arial"/>
              </w:rPr>
              <w:t>employees</w:t>
            </w:r>
          </w:p>
          <w:p w14:paraId="70252A1B" w14:textId="77777777" w:rsidR="00FA0C51" w:rsidRDefault="00FA0C51" w:rsidP="008451B8">
            <w:pPr>
              <w:spacing w:after="0" w:line="240" w:lineRule="auto"/>
              <w:ind w:left="360"/>
              <w:rPr>
                <w:rFonts w:ascii="Arial" w:eastAsia="Times New Roman" w:hAnsi="Arial" w:cs="Arial"/>
              </w:rPr>
            </w:pPr>
          </w:p>
          <w:p w14:paraId="0DA33BFD" w14:textId="49942AF8" w:rsidR="00A044E1" w:rsidRPr="00A044E1" w:rsidRDefault="00A044E1" w:rsidP="00B22568">
            <w:pPr>
              <w:numPr>
                <w:ilvl w:val="0"/>
                <w:numId w:val="12"/>
              </w:numPr>
              <w:spacing w:after="0" w:line="240" w:lineRule="auto"/>
              <w:rPr>
                <w:rFonts w:ascii="Arial" w:hAnsi="Arial" w:cs="Arial"/>
              </w:rPr>
            </w:pPr>
            <w:r w:rsidRPr="00396513">
              <w:rPr>
                <w:rFonts w:ascii="Arial" w:eastAsia="Times New Roman" w:hAnsi="Arial" w:cs="Arial"/>
              </w:rPr>
              <w:t>P</w:t>
            </w:r>
            <w:r>
              <w:rPr>
                <w:rFonts w:ascii="Arial" w:eastAsia="Times New Roman" w:hAnsi="Arial" w:cs="Arial"/>
              </w:rPr>
              <w:t xml:space="preserve">erformance Management </w:t>
            </w:r>
            <w:r w:rsidRPr="00396513">
              <w:rPr>
                <w:rFonts w:ascii="Arial" w:eastAsia="Times New Roman" w:hAnsi="Arial" w:cs="Arial"/>
              </w:rPr>
              <w:t xml:space="preserve">cascading </w:t>
            </w:r>
            <w:r>
              <w:rPr>
                <w:rFonts w:ascii="Arial" w:eastAsia="Times New Roman" w:hAnsi="Arial" w:cs="Arial"/>
              </w:rPr>
              <w:t>P</w:t>
            </w:r>
            <w:r w:rsidRPr="00396513">
              <w:rPr>
                <w:rFonts w:ascii="Arial" w:eastAsia="Times New Roman" w:hAnsi="Arial" w:cs="Arial"/>
              </w:rPr>
              <w:t xml:space="preserve">olicy to lower levels </w:t>
            </w:r>
          </w:p>
          <w:p w14:paraId="34CC1394" w14:textId="5CCD5368" w:rsidR="008451B8" w:rsidRDefault="00A044E1" w:rsidP="008451B8">
            <w:pPr>
              <w:spacing w:after="0" w:line="240" w:lineRule="auto"/>
              <w:ind w:left="360"/>
              <w:rPr>
                <w:rFonts w:ascii="Arial" w:eastAsia="Times New Roman" w:hAnsi="Arial" w:cs="Arial"/>
              </w:rPr>
            </w:pPr>
            <w:r w:rsidRPr="00396513">
              <w:rPr>
                <w:rFonts w:ascii="Arial" w:eastAsia="Times New Roman" w:hAnsi="Arial" w:cs="Arial"/>
              </w:rPr>
              <w:t xml:space="preserve">of </w:t>
            </w:r>
            <w:r>
              <w:rPr>
                <w:rFonts w:ascii="Arial" w:eastAsia="Times New Roman" w:hAnsi="Arial" w:cs="Arial"/>
              </w:rPr>
              <w:t>employees</w:t>
            </w:r>
          </w:p>
          <w:p w14:paraId="4C059186" w14:textId="0CACAC3B" w:rsidR="00FA0C51" w:rsidRDefault="00FA0C51" w:rsidP="00FA0C51">
            <w:pPr>
              <w:spacing w:after="0" w:line="240" w:lineRule="auto"/>
              <w:rPr>
                <w:rFonts w:ascii="Arial" w:eastAsia="Times New Roman" w:hAnsi="Arial" w:cs="Arial"/>
              </w:rPr>
            </w:pPr>
          </w:p>
          <w:p w14:paraId="4BE0FDCC" w14:textId="1BAB1974" w:rsidR="006146C8" w:rsidRDefault="006146C8" w:rsidP="008451B8">
            <w:pPr>
              <w:spacing w:after="0" w:line="240" w:lineRule="auto"/>
              <w:rPr>
                <w:rFonts w:ascii="Arial" w:eastAsia="Times New Roman" w:hAnsi="Arial" w:cs="Arial"/>
              </w:rPr>
            </w:pPr>
            <w:r>
              <w:rPr>
                <w:rFonts w:ascii="Arial" w:eastAsia="Times New Roman" w:hAnsi="Arial" w:cs="Arial"/>
              </w:rPr>
              <w:t>New D</w:t>
            </w:r>
            <w:r w:rsidR="00D17841">
              <w:rPr>
                <w:rFonts w:ascii="Arial" w:eastAsia="Times New Roman" w:hAnsi="Arial" w:cs="Arial"/>
              </w:rPr>
              <w:t>eveloped D</w:t>
            </w:r>
            <w:r>
              <w:rPr>
                <w:rFonts w:ascii="Arial" w:eastAsia="Times New Roman" w:hAnsi="Arial" w:cs="Arial"/>
              </w:rPr>
              <w:t>raft Policy</w:t>
            </w:r>
          </w:p>
          <w:p w14:paraId="4096ADF5" w14:textId="6F9C7441" w:rsidR="006146C8" w:rsidRDefault="006146C8" w:rsidP="008451B8">
            <w:pPr>
              <w:spacing w:after="0" w:line="240" w:lineRule="auto"/>
              <w:rPr>
                <w:rFonts w:ascii="Arial" w:eastAsia="Times New Roman" w:hAnsi="Arial" w:cs="Arial"/>
              </w:rPr>
            </w:pPr>
          </w:p>
          <w:p w14:paraId="6024E32A" w14:textId="5BB28F57" w:rsidR="006146C8" w:rsidRDefault="00D17841" w:rsidP="00D17841">
            <w:pPr>
              <w:pStyle w:val="ListParagraph"/>
              <w:numPr>
                <w:ilvl w:val="0"/>
                <w:numId w:val="12"/>
              </w:numPr>
              <w:spacing w:after="0" w:line="240" w:lineRule="auto"/>
              <w:rPr>
                <w:rFonts w:ascii="Arial" w:eastAsia="Times New Roman" w:hAnsi="Arial" w:cs="Arial"/>
              </w:rPr>
            </w:pPr>
            <w:r>
              <w:rPr>
                <w:rFonts w:ascii="Arial" w:eastAsia="Times New Roman" w:hAnsi="Arial" w:cs="Arial"/>
              </w:rPr>
              <w:t>Draft Danger Allowance Policy</w:t>
            </w:r>
          </w:p>
          <w:p w14:paraId="1526A038" w14:textId="77777777" w:rsidR="004233A0" w:rsidRDefault="004233A0" w:rsidP="004233A0">
            <w:pPr>
              <w:spacing w:after="0" w:line="240" w:lineRule="auto"/>
              <w:rPr>
                <w:rFonts w:ascii="Arial" w:eastAsia="Times New Roman" w:hAnsi="Arial" w:cs="Arial"/>
              </w:rPr>
            </w:pPr>
          </w:p>
          <w:p w14:paraId="05DD3547" w14:textId="77777777" w:rsidR="004233A0" w:rsidRPr="00FA0C51" w:rsidRDefault="004233A0" w:rsidP="004233A0">
            <w:pPr>
              <w:pStyle w:val="ListParagraph"/>
              <w:numPr>
                <w:ilvl w:val="0"/>
                <w:numId w:val="12"/>
              </w:numPr>
              <w:spacing w:after="0" w:line="240" w:lineRule="auto"/>
              <w:rPr>
                <w:rFonts w:ascii="Arial" w:eastAsia="Times New Roman" w:hAnsi="Arial" w:cs="Arial"/>
              </w:rPr>
            </w:pPr>
            <w:r>
              <w:rPr>
                <w:rFonts w:ascii="Arial" w:eastAsia="Times New Roman" w:hAnsi="Arial" w:cs="Arial"/>
              </w:rPr>
              <w:t>Leave Encashment Policy-Still to be workshopped to Council</w:t>
            </w:r>
          </w:p>
          <w:p w14:paraId="05237688" w14:textId="77777777" w:rsidR="00FD256D" w:rsidRDefault="00FD256D" w:rsidP="003707E8">
            <w:pPr>
              <w:ind w:left="360"/>
            </w:pPr>
          </w:p>
        </w:tc>
        <w:tc>
          <w:tcPr>
            <w:tcW w:w="2713" w:type="dxa"/>
          </w:tcPr>
          <w:p w14:paraId="3C870218" w14:textId="12271996" w:rsidR="00FD256D" w:rsidRPr="00AB32B0" w:rsidRDefault="006B4EDA" w:rsidP="00F23AA9">
            <w:pPr>
              <w:rPr>
                <w:rFonts w:ascii="Arial" w:hAnsi="Arial" w:cs="Arial"/>
              </w:rPr>
            </w:pPr>
            <w:r>
              <w:rPr>
                <w:rFonts w:ascii="Arial" w:hAnsi="Arial" w:cs="Arial"/>
              </w:rPr>
              <w:lastRenderedPageBreak/>
              <w:t xml:space="preserve">30 </w:t>
            </w:r>
            <w:r w:rsidR="00F23AA9">
              <w:rPr>
                <w:rFonts w:ascii="Arial" w:hAnsi="Arial" w:cs="Arial"/>
              </w:rPr>
              <w:t>June 2022</w:t>
            </w:r>
          </w:p>
        </w:tc>
      </w:tr>
    </w:tbl>
    <w:p w14:paraId="0F8E1221" w14:textId="77777777" w:rsidR="00FD256D" w:rsidRDefault="00FD256D" w:rsidP="00FD256D">
      <w:pPr>
        <w:pStyle w:val="Default"/>
        <w:rPr>
          <w:color w:val="auto"/>
          <w:sz w:val="20"/>
          <w:szCs w:val="20"/>
        </w:rPr>
      </w:pPr>
    </w:p>
    <w:p w14:paraId="585A232D" w14:textId="77777777" w:rsidR="00FD256D" w:rsidRPr="00256BC0" w:rsidRDefault="00FD256D" w:rsidP="00FD256D">
      <w:pPr>
        <w:pStyle w:val="Default"/>
        <w:rPr>
          <w:color w:val="auto"/>
          <w:sz w:val="20"/>
          <w:szCs w:val="20"/>
        </w:rPr>
      </w:pPr>
    </w:p>
    <w:p w14:paraId="15044F1D" w14:textId="77777777" w:rsidR="00FD256D" w:rsidRDefault="00FD256D" w:rsidP="00FD256D">
      <w:pPr>
        <w:pStyle w:val="Heading1"/>
        <w:numPr>
          <w:ilvl w:val="0"/>
          <w:numId w:val="11"/>
        </w:numPr>
        <w:rPr>
          <w:rFonts w:ascii="Arial" w:hAnsi="Arial" w:cs="Arial"/>
          <w:b/>
          <w:sz w:val="20"/>
          <w:szCs w:val="20"/>
        </w:rPr>
      </w:pPr>
      <w:bookmarkStart w:id="14" w:name="_Toc77689578"/>
      <w:r>
        <w:rPr>
          <w:rFonts w:ascii="Arial" w:hAnsi="Arial" w:cs="Arial"/>
          <w:b/>
          <w:sz w:val="20"/>
          <w:szCs w:val="20"/>
        </w:rPr>
        <w:t>Accountability, monitoring and evaluation</w:t>
      </w:r>
      <w:bookmarkEnd w:id="14"/>
    </w:p>
    <w:p w14:paraId="615BD63D" w14:textId="77777777" w:rsidR="00FD256D" w:rsidRPr="00066C6C" w:rsidRDefault="00FD256D" w:rsidP="00FD256D">
      <w:pPr>
        <w:ind w:left="360"/>
      </w:pPr>
    </w:p>
    <w:p w14:paraId="1B36BFAC" w14:textId="77777777" w:rsidR="00FD256D" w:rsidRDefault="00FD256D" w:rsidP="00FD256D">
      <w:pPr>
        <w:ind w:left="720"/>
        <w:rPr>
          <w:rFonts w:ascii="Arial" w:hAnsi="Arial" w:cs="Arial"/>
        </w:rPr>
      </w:pPr>
      <w:r>
        <w:rPr>
          <w:rFonts w:ascii="Arial" w:hAnsi="Arial" w:cs="Arial"/>
        </w:rPr>
        <w:t>The HOD: Corporate Services, shall monitor the implementation of the Plan.</w:t>
      </w:r>
    </w:p>
    <w:p w14:paraId="765F9ED6" w14:textId="77777777" w:rsidR="00FD256D" w:rsidRDefault="00FD256D"/>
    <w:sectPr w:rsidR="00FD256D" w:rsidSect="003707E8">
      <w:footerReference w:type="default" r:id="rId12"/>
      <w:footerReference w:type="first" r:id="rId13"/>
      <w:pgSz w:w="12240" w:h="16340"/>
      <w:pgMar w:top="1134" w:right="1701" w:bottom="85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6438" w14:textId="77777777" w:rsidR="00301E78" w:rsidRDefault="00301E78">
      <w:pPr>
        <w:spacing w:after="0" w:line="240" w:lineRule="auto"/>
      </w:pPr>
      <w:r>
        <w:separator/>
      </w:r>
    </w:p>
  </w:endnote>
  <w:endnote w:type="continuationSeparator" w:id="0">
    <w:p w14:paraId="5BA277DF" w14:textId="77777777" w:rsidR="00301E78" w:rsidRDefault="00301E78">
      <w:pPr>
        <w:spacing w:after="0" w:line="240" w:lineRule="auto"/>
      </w:pPr>
      <w:r>
        <w:continuationSeparator/>
      </w:r>
    </w:p>
  </w:endnote>
  <w:endnote w:type="continuationNotice" w:id="1">
    <w:p w14:paraId="0A24D5D7" w14:textId="77777777" w:rsidR="00301E78" w:rsidRDefault="00301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50533"/>
      <w:docPartObj>
        <w:docPartGallery w:val="Page Numbers (Bottom of Page)"/>
        <w:docPartUnique/>
      </w:docPartObj>
    </w:sdtPr>
    <w:sdtEndPr>
      <w:rPr>
        <w:noProof/>
      </w:rPr>
    </w:sdtEndPr>
    <w:sdtContent>
      <w:p w14:paraId="7172BACB" w14:textId="7761CF0E" w:rsidR="00D17841" w:rsidRDefault="00D17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FB6534" w14:textId="77777777" w:rsidR="00D17841" w:rsidRDefault="00D17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3832"/>
      <w:docPartObj>
        <w:docPartGallery w:val="Page Numbers (Bottom of Page)"/>
        <w:docPartUnique/>
      </w:docPartObj>
    </w:sdtPr>
    <w:sdtEndPr>
      <w:rPr>
        <w:noProof/>
      </w:rPr>
    </w:sdtEndPr>
    <w:sdtContent>
      <w:p w14:paraId="63EF452F" w14:textId="0020A061" w:rsidR="002D7040" w:rsidRDefault="002D70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ADB7D" w14:textId="104937D3" w:rsidR="003707E8" w:rsidRDefault="00370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6DCD" w14:textId="77777777" w:rsidR="00301E78" w:rsidRDefault="00301E78">
      <w:pPr>
        <w:spacing w:after="0" w:line="240" w:lineRule="auto"/>
      </w:pPr>
      <w:r>
        <w:separator/>
      </w:r>
    </w:p>
  </w:footnote>
  <w:footnote w:type="continuationSeparator" w:id="0">
    <w:p w14:paraId="528C2507" w14:textId="77777777" w:rsidR="00301E78" w:rsidRDefault="00301E78">
      <w:pPr>
        <w:spacing w:after="0" w:line="240" w:lineRule="auto"/>
      </w:pPr>
      <w:r>
        <w:continuationSeparator/>
      </w:r>
    </w:p>
  </w:footnote>
  <w:footnote w:type="continuationNotice" w:id="1">
    <w:p w14:paraId="64831B4B" w14:textId="77777777" w:rsidR="00301E78" w:rsidRDefault="00301E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E65"/>
    <w:multiLevelType w:val="hybridMultilevel"/>
    <w:tmpl w:val="386E5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4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613DF8"/>
    <w:multiLevelType w:val="multilevel"/>
    <w:tmpl w:val="CF0EE510"/>
    <w:styleLink w:val="Style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E74619"/>
    <w:multiLevelType w:val="hybridMultilevel"/>
    <w:tmpl w:val="0498896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E01D7A"/>
    <w:multiLevelType w:val="multilevel"/>
    <w:tmpl w:val="CF0EE510"/>
    <w:numStyleLink w:val="Style3"/>
  </w:abstractNum>
  <w:abstractNum w:abstractNumId="5" w15:restartNumberingAfterBreak="0">
    <w:nsid w:val="235070CA"/>
    <w:multiLevelType w:val="hybridMultilevel"/>
    <w:tmpl w:val="9CDE7E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C13EAB"/>
    <w:multiLevelType w:val="hybridMultilevel"/>
    <w:tmpl w:val="31668E8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7C0230"/>
    <w:multiLevelType w:val="hybridMultilevel"/>
    <w:tmpl w:val="2E2243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DC3D80"/>
    <w:multiLevelType w:val="hybridMultilevel"/>
    <w:tmpl w:val="31B8E6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83592D"/>
    <w:multiLevelType w:val="multilevel"/>
    <w:tmpl w:val="0409001F"/>
    <w:numStyleLink w:val="Style1"/>
  </w:abstractNum>
  <w:abstractNum w:abstractNumId="10" w15:restartNumberingAfterBreak="0">
    <w:nsid w:val="5D16517B"/>
    <w:multiLevelType w:val="hybridMultilevel"/>
    <w:tmpl w:val="51AE00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E6057A"/>
    <w:multiLevelType w:val="hybridMultilevel"/>
    <w:tmpl w:val="97F87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F3BB3"/>
    <w:multiLevelType w:val="hybridMultilevel"/>
    <w:tmpl w:val="096250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202EDF"/>
    <w:multiLevelType w:val="hybridMultilevel"/>
    <w:tmpl w:val="AD7016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9C447C"/>
    <w:multiLevelType w:val="multilevel"/>
    <w:tmpl w:val="FCE47AC2"/>
    <w:lvl w:ilvl="0">
      <w:start w:val="1"/>
      <w:numFmt w:val="decimal"/>
      <w:lvlText w:val="%1."/>
      <w:lvlJc w:val="left"/>
      <w:pPr>
        <w:ind w:left="720" w:hanging="72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DF640D4"/>
    <w:multiLevelType w:val="multilevel"/>
    <w:tmpl w:val="0409001F"/>
    <w:styleLink w:val="Style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170150"/>
    <w:multiLevelType w:val="hybridMultilevel"/>
    <w:tmpl w:val="318295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4306B1"/>
    <w:multiLevelType w:val="hybridMultilevel"/>
    <w:tmpl w:val="FF18BE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70189579">
    <w:abstractNumId w:val="13"/>
  </w:num>
  <w:num w:numId="2" w16cid:durableId="514226437">
    <w:abstractNumId w:val="10"/>
  </w:num>
  <w:num w:numId="3" w16cid:durableId="542448089">
    <w:abstractNumId w:val="8"/>
  </w:num>
  <w:num w:numId="4" w16cid:durableId="691691945">
    <w:abstractNumId w:val="16"/>
  </w:num>
  <w:num w:numId="5" w16cid:durableId="1025718797">
    <w:abstractNumId w:val="7"/>
  </w:num>
  <w:num w:numId="6" w16cid:durableId="1555504306">
    <w:abstractNumId w:val="17"/>
  </w:num>
  <w:num w:numId="7" w16cid:durableId="525681555">
    <w:abstractNumId w:val="6"/>
  </w:num>
  <w:num w:numId="8" w16cid:durableId="1862670018">
    <w:abstractNumId w:val="12"/>
  </w:num>
  <w:num w:numId="9" w16cid:durableId="1127506343">
    <w:abstractNumId w:val="3"/>
  </w:num>
  <w:num w:numId="10" w16cid:durableId="1543009718">
    <w:abstractNumId w:val="5"/>
  </w:num>
  <w:num w:numId="11" w16cid:durableId="507909945">
    <w:abstractNumId w:val="14"/>
  </w:num>
  <w:num w:numId="12" w16cid:durableId="213975079">
    <w:abstractNumId w:val="9"/>
  </w:num>
  <w:num w:numId="13" w16cid:durableId="2071683842">
    <w:abstractNumId w:val="15"/>
  </w:num>
  <w:num w:numId="14" w16cid:durableId="1509900743">
    <w:abstractNumId w:val="1"/>
  </w:num>
  <w:num w:numId="15" w16cid:durableId="1784492397">
    <w:abstractNumId w:val="4"/>
  </w:num>
  <w:num w:numId="16" w16cid:durableId="1271164017">
    <w:abstractNumId w:val="2"/>
  </w:num>
  <w:num w:numId="17" w16cid:durableId="649483366">
    <w:abstractNumId w:val="11"/>
  </w:num>
  <w:num w:numId="18" w16cid:durableId="130006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6D"/>
    <w:rsid w:val="0001581D"/>
    <w:rsid w:val="00103A45"/>
    <w:rsid w:val="001C5478"/>
    <w:rsid w:val="0021749C"/>
    <w:rsid w:val="002D7040"/>
    <w:rsid w:val="00301E78"/>
    <w:rsid w:val="003707E8"/>
    <w:rsid w:val="003C1095"/>
    <w:rsid w:val="004233A0"/>
    <w:rsid w:val="005700EC"/>
    <w:rsid w:val="00590402"/>
    <w:rsid w:val="006054C4"/>
    <w:rsid w:val="006146C8"/>
    <w:rsid w:val="00683E7C"/>
    <w:rsid w:val="006B4EDA"/>
    <w:rsid w:val="00755956"/>
    <w:rsid w:val="008451B8"/>
    <w:rsid w:val="008A14CB"/>
    <w:rsid w:val="00A044E1"/>
    <w:rsid w:val="00A90293"/>
    <w:rsid w:val="00B22568"/>
    <w:rsid w:val="00B261EA"/>
    <w:rsid w:val="00B63181"/>
    <w:rsid w:val="00BD265D"/>
    <w:rsid w:val="00BD66FD"/>
    <w:rsid w:val="00C01154"/>
    <w:rsid w:val="00C056D8"/>
    <w:rsid w:val="00C60256"/>
    <w:rsid w:val="00CD44FA"/>
    <w:rsid w:val="00CE02B0"/>
    <w:rsid w:val="00D17841"/>
    <w:rsid w:val="00DC585F"/>
    <w:rsid w:val="00E33B71"/>
    <w:rsid w:val="00E768F1"/>
    <w:rsid w:val="00EA6056"/>
    <w:rsid w:val="00F23AA9"/>
    <w:rsid w:val="00F27325"/>
    <w:rsid w:val="00F60FF0"/>
    <w:rsid w:val="00F86294"/>
    <w:rsid w:val="00F93B7B"/>
    <w:rsid w:val="00FA0C51"/>
    <w:rsid w:val="00FD25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2AD54AC"/>
  <w15:chartTrackingRefBased/>
  <w15:docId w15:val="{38C89E4C-884E-4AEB-B337-52537FA0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56D"/>
    <w:pPr>
      <w:spacing w:after="200" w:line="276" w:lineRule="auto"/>
      <w:jc w:val="both"/>
    </w:pPr>
    <w:rPr>
      <w:rFonts w:eastAsiaTheme="minorEastAsia"/>
      <w:sz w:val="20"/>
      <w:szCs w:val="20"/>
      <w:lang w:val="en-US" w:bidi="en-US"/>
    </w:rPr>
  </w:style>
  <w:style w:type="paragraph" w:styleId="Heading1">
    <w:name w:val="heading 1"/>
    <w:basedOn w:val="Normal"/>
    <w:next w:val="Normal"/>
    <w:link w:val="Heading1Char"/>
    <w:uiPriority w:val="9"/>
    <w:qFormat/>
    <w:rsid w:val="00FD256D"/>
    <w:pPr>
      <w:spacing w:before="300" w:after="40"/>
      <w:jc w:val="left"/>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56D"/>
    <w:rPr>
      <w:rFonts w:eastAsiaTheme="minorEastAsia"/>
      <w:smallCaps/>
      <w:spacing w:val="5"/>
      <w:sz w:val="32"/>
      <w:szCs w:val="32"/>
      <w:lang w:val="en-US" w:bidi="en-US"/>
    </w:rPr>
  </w:style>
  <w:style w:type="paragraph" w:customStyle="1" w:styleId="Default">
    <w:name w:val="Default"/>
    <w:rsid w:val="00FD256D"/>
    <w:pPr>
      <w:autoSpaceDE w:val="0"/>
      <w:autoSpaceDN w:val="0"/>
      <w:adjustRightInd w:val="0"/>
      <w:spacing w:after="0" w:line="240" w:lineRule="auto"/>
      <w:jc w:val="both"/>
    </w:pPr>
    <w:rPr>
      <w:rFonts w:ascii="Arial" w:eastAsiaTheme="minorEastAsia" w:hAnsi="Arial" w:cs="Arial"/>
      <w:color w:val="000000"/>
      <w:sz w:val="24"/>
      <w:szCs w:val="24"/>
      <w:lang w:val="en-US" w:bidi="en-US"/>
    </w:rPr>
  </w:style>
  <w:style w:type="paragraph" w:styleId="Footer">
    <w:name w:val="footer"/>
    <w:basedOn w:val="Normal"/>
    <w:link w:val="FooterChar"/>
    <w:uiPriority w:val="99"/>
    <w:unhideWhenUsed/>
    <w:rsid w:val="00FD256D"/>
    <w:pPr>
      <w:tabs>
        <w:tab w:val="center" w:pos="4513"/>
        <w:tab w:val="right" w:pos="9026"/>
      </w:tabs>
    </w:pPr>
  </w:style>
  <w:style w:type="character" w:customStyle="1" w:styleId="FooterChar">
    <w:name w:val="Footer Char"/>
    <w:basedOn w:val="DefaultParagraphFont"/>
    <w:link w:val="Footer"/>
    <w:uiPriority w:val="99"/>
    <w:rsid w:val="00FD256D"/>
    <w:rPr>
      <w:rFonts w:eastAsiaTheme="minorEastAsia"/>
      <w:sz w:val="20"/>
      <w:szCs w:val="20"/>
      <w:lang w:val="en-US" w:bidi="en-US"/>
    </w:rPr>
  </w:style>
  <w:style w:type="table" w:styleId="TableGrid">
    <w:name w:val="Table Grid"/>
    <w:basedOn w:val="TableNormal"/>
    <w:uiPriority w:val="59"/>
    <w:rsid w:val="00FD256D"/>
    <w:pPr>
      <w:spacing w:after="0" w:line="240" w:lineRule="auto"/>
      <w:jc w:val="both"/>
    </w:pPr>
    <w:rPr>
      <w:rFonts w:eastAsiaTheme="minorEastAsia"/>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FD256D"/>
    <w:pPr>
      <w:outlineLvl w:val="9"/>
    </w:pPr>
  </w:style>
  <w:style w:type="paragraph" w:styleId="TOC1">
    <w:name w:val="toc 1"/>
    <w:basedOn w:val="Normal"/>
    <w:next w:val="Normal"/>
    <w:autoRedefine/>
    <w:uiPriority w:val="39"/>
    <w:unhideWhenUsed/>
    <w:rsid w:val="00FD256D"/>
    <w:pPr>
      <w:spacing w:after="100"/>
    </w:pPr>
    <w:rPr>
      <w:rFonts w:ascii="Arial" w:hAnsi="Arial"/>
    </w:rPr>
  </w:style>
  <w:style w:type="character" w:styleId="Hyperlink">
    <w:name w:val="Hyperlink"/>
    <w:basedOn w:val="DefaultParagraphFont"/>
    <w:uiPriority w:val="99"/>
    <w:unhideWhenUsed/>
    <w:rsid w:val="00FD256D"/>
    <w:rPr>
      <w:color w:val="0563C1" w:themeColor="hyperlink"/>
      <w:u w:val="single"/>
    </w:rPr>
  </w:style>
  <w:style w:type="paragraph" w:styleId="ListParagraph">
    <w:name w:val="List Paragraph"/>
    <w:basedOn w:val="Normal"/>
    <w:uiPriority w:val="34"/>
    <w:qFormat/>
    <w:rsid w:val="00FD256D"/>
    <w:pPr>
      <w:ind w:left="720"/>
      <w:contextualSpacing/>
    </w:pPr>
  </w:style>
  <w:style w:type="numbering" w:customStyle="1" w:styleId="Style1">
    <w:name w:val="Style1"/>
    <w:uiPriority w:val="99"/>
    <w:rsid w:val="00FD256D"/>
    <w:pPr>
      <w:numPr>
        <w:numId w:val="13"/>
      </w:numPr>
    </w:pPr>
  </w:style>
  <w:style w:type="numbering" w:customStyle="1" w:styleId="Style3">
    <w:name w:val="Style3"/>
    <w:uiPriority w:val="99"/>
    <w:rsid w:val="00FD256D"/>
    <w:pPr>
      <w:numPr>
        <w:numId w:val="16"/>
      </w:numPr>
    </w:pPr>
  </w:style>
  <w:style w:type="paragraph" w:styleId="Header">
    <w:name w:val="header"/>
    <w:basedOn w:val="Normal"/>
    <w:link w:val="HeaderChar"/>
    <w:uiPriority w:val="99"/>
    <w:unhideWhenUsed/>
    <w:rsid w:val="008A1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4CB"/>
    <w:rPr>
      <w:rFonts w:eastAsiaTheme="minorEastAsi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7EE95C-5D4E-4FCC-8322-36FFE802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FF6C3-FFA8-4503-A5C9-66B482FA855C}">
  <ds:schemaRefs>
    <ds:schemaRef ds:uri="http://schemas.microsoft.com/sharepoint/v3/contenttype/forms"/>
  </ds:schemaRefs>
</ds:datastoreItem>
</file>

<file path=customXml/itemProps3.xml><?xml version="1.0" encoding="utf-8"?>
<ds:datastoreItem xmlns:ds="http://schemas.openxmlformats.org/officeDocument/2006/customXml" ds:itemID="{A90FD8D8-3B35-4784-AB75-4E5FAC11017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2676</Words>
  <Characters>15255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2023-04-20T08:15:00Z</dcterms:created>
  <dcterms:modified xsi:type="dcterms:W3CDTF">2023-04-20T08:15:00Z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